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C363" w14:textId="77777777" w:rsidR="00C02AFA" w:rsidRDefault="00C02AFA" w:rsidP="00C02AFA">
      <w:pPr>
        <w:spacing w:before="240"/>
        <w:ind w:left="567"/>
        <w:rPr>
          <w:b/>
          <w:sz w:val="36"/>
        </w:rPr>
      </w:pPr>
      <w:r w:rsidRPr="00E763AD">
        <w:rPr>
          <w:rFonts w:cs="Calibri"/>
          <w:noProof/>
          <w:color w:val="FF0000"/>
          <w:szCs w:val="20"/>
        </w:rPr>
        <w:drawing>
          <wp:anchor distT="0" distB="0" distL="114935" distR="114935" simplePos="0" relativeHeight="251659264" behindDoc="0" locked="0" layoutInCell="1" allowOverlap="0" wp14:anchorId="39253DEA" wp14:editId="64C510FF">
            <wp:simplePos x="0" y="0"/>
            <wp:positionH relativeFrom="column">
              <wp:posOffset>306070</wp:posOffset>
            </wp:positionH>
            <wp:positionV relativeFrom="page">
              <wp:posOffset>727075</wp:posOffset>
            </wp:positionV>
            <wp:extent cx="1841500" cy="368300"/>
            <wp:effectExtent l="25400" t="0" r="0" b="0"/>
            <wp:wrapThrough wrapText="bothSides">
              <wp:wrapPolygon edited="0">
                <wp:start x="2681" y="0"/>
                <wp:lineTo x="-298" y="7448"/>
                <wp:lineTo x="298" y="19366"/>
                <wp:lineTo x="21153" y="19366"/>
                <wp:lineTo x="21451" y="4469"/>
                <wp:lineTo x="20259" y="1490"/>
                <wp:lineTo x="11917" y="0"/>
                <wp:lineTo x="2681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3AD">
        <w:rPr>
          <w:b/>
          <w:sz w:val="36"/>
        </w:rPr>
        <w:t>Éléments à fournir po</w:t>
      </w:r>
      <w:r>
        <w:rPr>
          <w:b/>
          <w:sz w:val="36"/>
        </w:rPr>
        <w:t>ur l’impression</w:t>
      </w:r>
    </w:p>
    <w:p w14:paraId="6738811B" w14:textId="77777777" w:rsidR="00C02AFA" w:rsidRPr="00E30902" w:rsidRDefault="00C02AFA" w:rsidP="00C02AFA">
      <w:pPr>
        <w:spacing w:before="40"/>
        <w:ind w:left="567"/>
        <w:rPr>
          <w:rFonts w:cs="Calibri"/>
          <w:noProof/>
          <w:color w:val="FF0000"/>
          <w:szCs w:val="20"/>
        </w:rPr>
      </w:pPr>
      <w:r>
        <w:rPr>
          <w:b/>
          <w:sz w:val="36"/>
        </w:rPr>
        <w:t xml:space="preserve"> et la promotion </w:t>
      </w:r>
      <w:r w:rsidRPr="00E763AD">
        <w:rPr>
          <w:b/>
          <w:sz w:val="36"/>
        </w:rPr>
        <w:t>des ouvrages à paraître</w:t>
      </w:r>
    </w:p>
    <w:p w14:paraId="7DBDE855" w14:textId="77777777" w:rsidR="00C02AFA" w:rsidRPr="00E763AD" w:rsidRDefault="00C02AFA" w:rsidP="00C02AFA">
      <w:pPr>
        <w:spacing w:before="360"/>
        <w:jc w:val="center"/>
      </w:pPr>
      <w:r w:rsidRPr="00E763AD">
        <w:rPr>
          <w:rFonts w:ascii="Calibri" w:hAnsi="Calibri"/>
          <w:b/>
          <w:caps/>
          <w:sz w:val="20"/>
          <w:szCs w:val="14"/>
        </w:rPr>
        <w:t>Attention</w:t>
      </w:r>
      <w:r w:rsidRPr="00E763AD">
        <w:rPr>
          <w:rFonts w:ascii="Calibri" w:hAnsi="Calibri"/>
          <w:caps/>
          <w:sz w:val="20"/>
          <w:szCs w:val="14"/>
        </w:rPr>
        <w:t xml:space="preserve">   </w:t>
      </w:r>
      <w:r w:rsidRPr="00D41A0E">
        <w:rPr>
          <w:rFonts w:ascii="Calibri" w:hAnsi="Calibri"/>
          <w:b/>
          <w:bCs/>
          <w:caps/>
          <w:color w:val="FF0000"/>
          <w:sz w:val="20"/>
          <w:szCs w:val="14"/>
        </w:rPr>
        <w:t>l’auteur ou responsable du volume s’engage À respecter les délais imposÉs par les PUP</w:t>
      </w:r>
      <w:r w:rsidRPr="00D41A0E">
        <w:rPr>
          <w:rFonts w:ascii="Calibri" w:hAnsi="Calibri"/>
          <w:b/>
          <w:bCs/>
          <w:caps/>
          <w:color w:val="FF0000"/>
          <w:sz w:val="20"/>
          <w:szCs w:val="14"/>
        </w:rPr>
        <w:br/>
        <w:t>afin de se conformer au planning Éditorial</w:t>
      </w:r>
    </w:p>
    <w:p w14:paraId="79870AEC" w14:textId="51C53AA5" w:rsidR="00C02AFA" w:rsidRPr="00D95322" w:rsidRDefault="00C02AFA" w:rsidP="00C02AFA">
      <w:pPr>
        <w:spacing w:before="480"/>
        <w:rPr>
          <w:b/>
        </w:rPr>
      </w:pPr>
      <w:r w:rsidRPr="00DD3371">
        <w:rPr>
          <w:b/>
          <w:color w:val="0070C0"/>
        </w:rPr>
        <w:t>Titre exact </w:t>
      </w:r>
      <w:r w:rsidRPr="00D95322">
        <w:rPr>
          <w:b/>
        </w:rPr>
        <w:t xml:space="preserve">: </w:t>
      </w:r>
    </w:p>
    <w:p w14:paraId="4CBAFE4A" w14:textId="2300B36C" w:rsidR="00C02AFA" w:rsidRDefault="00C02AFA" w:rsidP="00C02AFA">
      <w:pPr>
        <w:spacing w:before="60"/>
      </w:pPr>
      <w:r>
        <w:t xml:space="preserve">Sous-titre : </w:t>
      </w:r>
    </w:p>
    <w:p w14:paraId="3CBA2EC8" w14:textId="77777777" w:rsidR="00C02AFA" w:rsidRPr="00DD3371" w:rsidRDefault="00C02AFA" w:rsidP="00C02AFA">
      <w:pPr>
        <w:spacing w:before="240"/>
        <w:rPr>
          <w:color w:val="0070C0"/>
        </w:rPr>
      </w:pPr>
      <w:r w:rsidRPr="00DD3371">
        <w:rPr>
          <w:b/>
          <w:color w:val="0070C0"/>
        </w:rPr>
        <w:t>Auteur ou responsable du volume</w:t>
      </w:r>
    </w:p>
    <w:p w14:paraId="4DA17696" w14:textId="6CF00AE7" w:rsidR="00C02AFA" w:rsidRDefault="00C02AFA" w:rsidP="00C02AFA">
      <w:r>
        <w:t xml:space="preserve">NOM Prénom : </w:t>
      </w:r>
    </w:p>
    <w:p w14:paraId="464F40B8" w14:textId="4FDF237F" w:rsidR="00C02AFA" w:rsidRDefault="00C02AFA" w:rsidP="00C02AFA">
      <w:r>
        <w:t xml:space="preserve">Courriel : </w:t>
      </w:r>
    </w:p>
    <w:p w14:paraId="69729FB8" w14:textId="3E61A869" w:rsidR="00C02AFA" w:rsidRDefault="00C02AFA" w:rsidP="00C02AFA">
      <w:r>
        <w:t xml:space="preserve">Téléphone : </w:t>
      </w:r>
    </w:p>
    <w:p w14:paraId="6D663D9E" w14:textId="77777777" w:rsidR="00C02AFA" w:rsidRDefault="00C02AFA" w:rsidP="00C02AFA">
      <w:r>
        <w:t>Adresse personnelle :</w:t>
      </w:r>
    </w:p>
    <w:p w14:paraId="0656C632" w14:textId="77777777" w:rsidR="00C02AFA" w:rsidRPr="00DD3371" w:rsidRDefault="00C02AFA" w:rsidP="00C02AFA">
      <w:pPr>
        <w:spacing w:before="240"/>
        <w:rPr>
          <w:color w:val="0070C0"/>
        </w:rPr>
      </w:pPr>
      <w:r w:rsidRPr="00DD3371">
        <w:rPr>
          <w:b/>
          <w:color w:val="0070C0"/>
        </w:rPr>
        <w:t>Co-auteur ou co-responsable du volume</w:t>
      </w:r>
    </w:p>
    <w:p w14:paraId="49FE1FF0" w14:textId="4386A5DA" w:rsidR="00C02AFA" w:rsidRDefault="00C02AFA" w:rsidP="00C02AFA">
      <w:r>
        <w:t xml:space="preserve">NOM Prénom : </w:t>
      </w:r>
    </w:p>
    <w:p w14:paraId="351C27BC" w14:textId="1F9570A4" w:rsidR="00C02AFA" w:rsidRDefault="00C02AFA" w:rsidP="00C02AFA">
      <w:r>
        <w:t xml:space="preserve">Courriel : </w:t>
      </w:r>
    </w:p>
    <w:p w14:paraId="142D2035" w14:textId="77777777" w:rsidR="00C02AFA" w:rsidRDefault="00C02AFA" w:rsidP="00C02AFA">
      <w:r>
        <w:t>Téléphone :</w:t>
      </w:r>
    </w:p>
    <w:p w14:paraId="22393A9E" w14:textId="77777777" w:rsidR="00C02AFA" w:rsidRDefault="00C02AFA" w:rsidP="00C02AFA">
      <w:r>
        <w:t>Adresse personnelle :</w:t>
      </w:r>
    </w:p>
    <w:p w14:paraId="5C7859A7" w14:textId="77777777" w:rsidR="00C02AFA" w:rsidRDefault="00C02AFA" w:rsidP="00C02AFA"/>
    <w:p w14:paraId="18048435" w14:textId="77777777" w:rsidR="00D41A0E" w:rsidRPr="00DD3371" w:rsidRDefault="00D41A0E" w:rsidP="00D41A0E">
      <w:pPr>
        <w:spacing w:before="240"/>
        <w:rPr>
          <w:color w:val="0070C0"/>
        </w:rPr>
      </w:pPr>
      <w:r w:rsidRPr="00DD3371">
        <w:rPr>
          <w:b/>
          <w:color w:val="0070C0"/>
        </w:rPr>
        <w:t>Co-auteur ou co-responsable du volume</w:t>
      </w:r>
    </w:p>
    <w:p w14:paraId="00509609" w14:textId="77777777" w:rsidR="00D41A0E" w:rsidRDefault="00D41A0E" w:rsidP="00D41A0E">
      <w:r>
        <w:t xml:space="preserve">NOM Prénom : </w:t>
      </w:r>
    </w:p>
    <w:p w14:paraId="2E989443" w14:textId="77777777" w:rsidR="00D41A0E" w:rsidRDefault="00D41A0E" w:rsidP="00D41A0E">
      <w:r>
        <w:t xml:space="preserve">Courriel : </w:t>
      </w:r>
    </w:p>
    <w:p w14:paraId="2E7CA2A3" w14:textId="77777777" w:rsidR="00D41A0E" w:rsidRDefault="00D41A0E" w:rsidP="00D41A0E">
      <w:r>
        <w:t>Téléphone :</w:t>
      </w:r>
    </w:p>
    <w:p w14:paraId="7E781656" w14:textId="77777777" w:rsidR="00D41A0E" w:rsidRDefault="00D41A0E" w:rsidP="00D41A0E">
      <w:r>
        <w:t>Adresse personnelle :</w:t>
      </w:r>
    </w:p>
    <w:p w14:paraId="50CB0826" w14:textId="77777777" w:rsidR="00D41A0E" w:rsidRDefault="00D41A0E" w:rsidP="00C02AFA"/>
    <w:p w14:paraId="10145521" w14:textId="5B13D7B8" w:rsidR="00C02AFA" w:rsidRPr="002B08FA" w:rsidRDefault="00CD6E3F" w:rsidP="00C02AFA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2"/>
        </w:rPr>
      </w:pPr>
      <w:r w:rsidRPr="00CD6E3F">
        <w:rPr>
          <w:b/>
          <w:bCs/>
          <w:color w:val="000000"/>
          <w:sz w:val="22"/>
        </w:rPr>
        <w:t>ATTENTION</w:t>
      </w:r>
      <w:r>
        <w:rPr>
          <w:color w:val="000000"/>
          <w:sz w:val="22"/>
        </w:rPr>
        <w:t xml:space="preserve"> : </w:t>
      </w:r>
      <w:r w:rsidR="00C02AFA" w:rsidRPr="002B08FA">
        <w:rPr>
          <w:color w:val="000000"/>
          <w:sz w:val="22"/>
        </w:rPr>
        <w:t xml:space="preserve">On ne portera pas en couverture plus de </w:t>
      </w:r>
      <w:r w:rsidR="00C02AFA" w:rsidRPr="00DD3371">
        <w:rPr>
          <w:b/>
          <w:bCs/>
          <w:color w:val="000000"/>
          <w:sz w:val="22"/>
        </w:rPr>
        <w:t>trois noms</w:t>
      </w:r>
      <w:r w:rsidR="00C02AFA" w:rsidRPr="002B08FA">
        <w:rPr>
          <w:color w:val="000000"/>
          <w:sz w:val="22"/>
        </w:rPr>
        <w:t xml:space="preserve"> de co-auteurs (ou co-directeurs) d'ouvrage.</w:t>
      </w:r>
    </w:p>
    <w:p w14:paraId="13E4D9BE" w14:textId="77777777" w:rsidR="00CD6E3F" w:rsidRDefault="00C02AFA" w:rsidP="00C02AF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2B08FA">
        <w:rPr>
          <w:color w:val="000000"/>
          <w:sz w:val="22"/>
        </w:rPr>
        <w:t>S'il y a plus de trois co-auteurs,</w:t>
      </w:r>
      <w:r>
        <w:rPr>
          <w:color w:val="000000"/>
          <w:sz w:val="22"/>
        </w:rPr>
        <w:t xml:space="preserve"> les mentionner sur ce document :</w:t>
      </w:r>
      <w:r w:rsidRPr="002B08FA">
        <w:rPr>
          <w:color w:val="000000"/>
          <w:sz w:val="22"/>
        </w:rPr>
        <w:t xml:space="preserve"> leur nom figurera en page de garde intérieure ainsi qu'en quatrième de couverture,</w:t>
      </w:r>
      <w:r w:rsidR="00CD6E3F">
        <w:rPr>
          <w:color w:val="000000"/>
          <w:sz w:val="22"/>
        </w:rPr>
        <w:t xml:space="preserve"> et pour le référencement BNF.</w:t>
      </w:r>
    </w:p>
    <w:p w14:paraId="5ABE1D2D" w14:textId="77777777" w:rsidR="00CD6E3F" w:rsidRDefault="00CD6E3F" w:rsidP="00C02AF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>
        <w:rPr>
          <w:color w:val="000000"/>
          <w:sz w:val="22"/>
        </w:rPr>
        <w:t>S</w:t>
      </w:r>
      <w:r w:rsidR="00C02AFA" w:rsidRPr="002B08FA">
        <w:rPr>
          <w:color w:val="000000"/>
          <w:sz w:val="22"/>
        </w:rPr>
        <w:t>ur la couverture</w:t>
      </w:r>
      <w:r>
        <w:rPr>
          <w:color w:val="000000"/>
          <w:sz w:val="22"/>
        </w:rPr>
        <w:t>, peuvent figurer :</w:t>
      </w:r>
    </w:p>
    <w:p w14:paraId="5A02893C" w14:textId="7FCF834C" w:rsidR="00CD6E3F" w:rsidRDefault="00CD6E3F" w:rsidP="00C02AF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>
        <w:rPr>
          <w:color w:val="000000"/>
          <w:sz w:val="22"/>
        </w:rPr>
        <w:t>—</w:t>
      </w:r>
      <w:r w:rsidR="00012089">
        <w:rPr>
          <w:color w:val="000000"/>
          <w:sz w:val="22"/>
        </w:rPr>
        <w:t xml:space="preserve"> </w:t>
      </w:r>
      <w:r>
        <w:rPr>
          <w:color w:val="000000"/>
          <w:sz w:val="22"/>
        </w:rPr>
        <w:t>3 noms</w:t>
      </w:r>
    </w:p>
    <w:p w14:paraId="77129752" w14:textId="49CFC093" w:rsidR="00C02AFA" w:rsidRPr="002B08FA" w:rsidRDefault="00CD6E3F" w:rsidP="00C02AF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>
        <w:rPr>
          <w:color w:val="000000"/>
          <w:sz w:val="22"/>
        </w:rPr>
        <w:t>—</w:t>
      </w:r>
      <w:r w:rsidR="009E0411">
        <w:rPr>
          <w:color w:val="000000"/>
          <w:sz w:val="22"/>
        </w:rPr>
        <w:t xml:space="preserve"> </w:t>
      </w:r>
      <w:r>
        <w:rPr>
          <w:color w:val="000000"/>
          <w:sz w:val="22"/>
        </w:rPr>
        <w:t>ou un seul nom (</w:t>
      </w:r>
      <w:r w:rsidR="00C02AFA" w:rsidRPr="002B08FA">
        <w:rPr>
          <w:color w:val="000000"/>
          <w:sz w:val="22"/>
        </w:rPr>
        <w:t>le premier auteur</w:t>
      </w:r>
      <w:r>
        <w:rPr>
          <w:color w:val="000000"/>
          <w:sz w:val="22"/>
        </w:rPr>
        <w:t>)</w:t>
      </w:r>
      <w:r w:rsidR="00C02AFA" w:rsidRPr="002B08FA">
        <w:rPr>
          <w:color w:val="000000"/>
          <w:sz w:val="22"/>
        </w:rPr>
        <w:t xml:space="preserve"> suivi de la mention "</w:t>
      </w:r>
      <w:r w:rsidR="00C02AFA" w:rsidRPr="002B08FA">
        <w:rPr>
          <w:i/>
          <w:iCs/>
          <w:color w:val="000000"/>
          <w:sz w:val="22"/>
        </w:rPr>
        <w:t>et al</w:t>
      </w:r>
      <w:r w:rsidR="00C02AFA" w:rsidRPr="002B08FA">
        <w:rPr>
          <w:color w:val="000000"/>
          <w:sz w:val="22"/>
        </w:rPr>
        <w:t>".</w:t>
      </w:r>
      <w:r>
        <w:rPr>
          <w:color w:val="000000"/>
          <w:sz w:val="22"/>
        </w:rPr>
        <w:t xml:space="preserve"> Merci d’indiquer votre choix.</w:t>
      </w:r>
    </w:p>
    <w:p w14:paraId="47FE1A0A" w14:textId="01DFAAC9" w:rsidR="00DD3371" w:rsidRDefault="00DD3371" w:rsidP="00DD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240"/>
        <w:rPr>
          <w:b/>
          <w:color w:val="0070C0"/>
        </w:rPr>
      </w:pPr>
      <w:r>
        <w:rPr>
          <w:b/>
          <w:color w:val="0070C0"/>
        </w:rPr>
        <w:t>1. FINANCEMENT</w:t>
      </w:r>
    </w:p>
    <w:p w14:paraId="61E37EB9" w14:textId="495ABA5D" w:rsidR="00D8561F" w:rsidRPr="00D8561F" w:rsidRDefault="00D8561F" w:rsidP="00C02AFA">
      <w:pPr>
        <w:spacing w:before="240"/>
        <w:rPr>
          <w:bCs/>
          <w:color w:val="FF0000"/>
        </w:rPr>
      </w:pPr>
      <w:r w:rsidRPr="00D8561F">
        <w:rPr>
          <w:bCs/>
          <w:color w:val="FF0000"/>
        </w:rPr>
        <w:t xml:space="preserve">Attention : les </w:t>
      </w:r>
      <w:r>
        <w:rPr>
          <w:bCs/>
          <w:color w:val="FF0000"/>
        </w:rPr>
        <w:t>aides à la publication</w:t>
      </w:r>
      <w:r w:rsidRPr="00D8561F">
        <w:rPr>
          <w:bCs/>
          <w:color w:val="FF0000"/>
        </w:rPr>
        <w:t xml:space="preserve"> ne peuvent être perçu</w:t>
      </w:r>
      <w:r>
        <w:rPr>
          <w:bCs/>
          <w:color w:val="FF0000"/>
        </w:rPr>
        <w:t>e</w:t>
      </w:r>
      <w:r w:rsidRPr="00D8561F">
        <w:rPr>
          <w:bCs/>
          <w:color w:val="FF0000"/>
        </w:rPr>
        <w:t xml:space="preserve">s par les PUP (venant d’une unité de recherche, d’une fondation, une association…) que </w:t>
      </w:r>
      <w:r w:rsidRPr="00D8561F">
        <w:rPr>
          <w:b/>
          <w:color w:val="FF0000"/>
        </w:rPr>
        <w:t>l’année de parution de l’ouvrage</w:t>
      </w:r>
      <w:r w:rsidRPr="00D8561F">
        <w:rPr>
          <w:bCs/>
          <w:color w:val="FF0000"/>
        </w:rPr>
        <w:t>.</w:t>
      </w:r>
      <w:r w:rsidR="00DE5E00">
        <w:rPr>
          <w:bCs/>
          <w:color w:val="FF0000"/>
        </w:rPr>
        <w:t xml:space="preserve"> Selon le type d’ouvrage (densité du texte, illustrations nombreuses…), l’aide à la publication attendue peut varier. Renseignez-vous au moment de déposer votre manuscrit.</w:t>
      </w:r>
    </w:p>
    <w:p w14:paraId="34C88737" w14:textId="421BAE94" w:rsidR="00DD3371" w:rsidRDefault="00C02AFA" w:rsidP="00C02AFA">
      <w:pPr>
        <w:spacing w:before="240"/>
        <w:rPr>
          <w:b/>
        </w:rPr>
      </w:pPr>
      <w:r w:rsidRPr="00DD3371">
        <w:rPr>
          <w:b/>
          <w:color w:val="0070C0"/>
        </w:rPr>
        <w:t>Aide</w:t>
      </w:r>
      <w:r w:rsidR="00DE5E00">
        <w:rPr>
          <w:b/>
          <w:color w:val="0070C0"/>
        </w:rPr>
        <w:t>(s)</w:t>
      </w:r>
      <w:r w:rsidRPr="00DD3371">
        <w:rPr>
          <w:b/>
          <w:color w:val="0070C0"/>
        </w:rPr>
        <w:t xml:space="preserve"> à la publication</w:t>
      </w:r>
      <w:r w:rsidR="00D41A0E">
        <w:rPr>
          <w:b/>
          <w:color w:val="0070C0"/>
        </w:rPr>
        <w:t xml:space="preserve"> n°1</w:t>
      </w:r>
      <w:r w:rsidR="00DD3371">
        <w:rPr>
          <w:b/>
          <w:color w:val="0070C0"/>
        </w:rPr>
        <w:t> :</w:t>
      </w:r>
    </w:p>
    <w:p w14:paraId="45FB6AE3" w14:textId="47DD32D8" w:rsidR="00DD3371" w:rsidRDefault="00C02AFA" w:rsidP="00D41A0E">
      <w:pPr>
        <w:rPr>
          <w:b/>
        </w:rPr>
      </w:pPr>
      <w:r w:rsidRPr="00D8782C">
        <w:rPr>
          <w:b/>
          <w:bCs/>
        </w:rPr>
        <w:t>Origine</w:t>
      </w:r>
      <w:r w:rsidR="00DD3371">
        <w:t xml:space="preserve"> : </w:t>
      </w:r>
    </w:p>
    <w:p w14:paraId="1F4417CE" w14:textId="5F65C130" w:rsidR="00C02AFA" w:rsidRDefault="00C02AFA" w:rsidP="00D41A0E">
      <w:r w:rsidRPr="00D8782C">
        <w:rPr>
          <w:b/>
          <w:bCs/>
        </w:rPr>
        <w:t>Montant</w:t>
      </w:r>
      <w:r w:rsidR="00DD3371">
        <w:t xml:space="preserve"> : </w:t>
      </w:r>
    </w:p>
    <w:p w14:paraId="0473E890" w14:textId="4289C78C" w:rsidR="00D8782C" w:rsidRDefault="00D8782C" w:rsidP="00D41A0E">
      <w:r>
        <w:t>Personne à contacter (gestionnaire de votre unité de recherche ou de toute structure) :</w:t>
      </w:r>
    </w:p>
    <w:p w14:paraId="7A042AB3" w14:textId="51F73B61" w:rsidR="00D8782C" w:rsidRDefault="00D8782C" w:rsidP="00D41A0E">
      <w:r w:rsidRPr="00D8782C">
        <w:rPr>
          <w:b/>
          <w:bCs/>
        </w:rPr>
        <w:t>Nom</w:t>
      </w:r>
      <w:r>
        <w:t> :</w:t>
      </w:r>
    </w:p>
    <w:p w14:paraId="6B4FF2B7" w14:textId="5E300353" w:rsidR="00D8782C" w:rsidRPr="00E763AD" w:rsidRDefault="00D41A0E" w:rsidP="00D41A0E">
      <w:pPr>
        <w:rPr>
          <w:b/>
        </w:rPr>
      </w:pPr>
      <w:r>
        <w:rPr>
          <w:b/>
          <w:bCs/>
        </w:rPr>
        <w:t>M</w:t>
      </w:r>
      <w:r w:rsidR="00D8782C" w:rsidRPr="00D8782C">
        <w:rPr>
          <w:b/>
          <w:bCs/>
        </w:rPr>
        <w:t>ail</w:t>
      </w:r>
      <w:r w:rsidR="00D8782C">
        <w:t> :</w:t>
      </w:r>
    </w:p>
    <w:p w14:paraId="7909A38D" w14:textId="7CA7928B" w:rsidR="00DD3371" w:rsidRDefault="00DD3371" w:rsidP="00D41A0E">
      <w:pPr>
        <w:rPr>
          <w:b/>
          <w:color w:val="0070C0"/>
        </w:rPr>
      </w:pPr>
    </w:p>
    <w:p w14:paraId="664BF14E" w14:textId="71102C96" w:rsidR="00D8782C" w:rsidRDefault="00855362" w:rsidP="00D8782C">
      <w:pPr>
        <w:rPr>
          <w:bCs/>
          <w:color w:val="000000" w:themeColor="text1"/>
        </w:rPr>
      </w:pPr>
      <w:r w:rsidRPr="00855362">
        <w:rPr>
          <w:bCs/>
          <w:color w:val="000000" w:themeColor="text1"/>
        </w:rPr>
        <w:t>Prière de joindre le logo de la structure financeuse en haute résolution (300 dpi).</w:t>
      </w:r>
    </w:p>
    <w:p w14:paraId="148B68FD" w14:textId="77777777" w:rsidR="00BB5483" w:rsidRPr="00855362" w:rsidRDefault="00BB5483" w:rsidP="00D8782C">
      <w:pPr>
        <w:rPr>
          <w:bCs/>
          <w:color w:val="000000" w:themeColor="text1"/>
        </w:rPr>
      </w:pPr>
    </w:p>
    <w:p w14:paraId="43ADE12C" w14:textId="243985DB" w:rsidR="00DD3371" w:rsidRDefault="00DD3371" w:rsidP="00DD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200"/>
        <w:rPr>
          <w:b/>
          <w:color w:val="0070C0"/>
        </w:rPr>
      </w:pPr>
      <w:r>
        <w:rPr>
          <w:b/>
          <w:color w:val="0070C0"/>
        </w:rPr>
        <w:lastRenderedPageBreak/>
        <w:t>2. PARATEXTE ÉDITORIAL</w:t>
      </w:r>
    </w:p>
    <w:p w14:paraId="6B602AEE" w14:textId="45EFE144" w:rsidR="00DE5E00" w:rsidRPr="00DE5E00" w:rsidRDefault="00DE5E00" w:rsidP="00C02AFA">
      <w:pPr>
        <w:spacing w:before="200"/>
        <w:rPr>
          <w:b/>
          <w:color w:val="FF0000"/>
        </w:rPr>
      </w:pPr>
      <w:r>
        <w:rPr>
          <w:b/>
          <w:color w:val="FF0000"/>
        </w:rPr>
        <w:t>Merci de prêter attention aux textes à rédiger qui vous sont demandés ci-dessous : ils conditionnent grandement la diffusion et donc la réception de votre ouvrage.</w:t>
      </w:r>
    </w:p>
    <w:p w14:paraId="12520CC9" w14:textId="1561A7EE" w:rsidR="00C02AFA" w:rsidRPr="00DD3371" w:rsidRDefault="00DD3371" w:rsidP="00D41A0E">
      <w:pPr>
        <w:spacing w:before="200"/>
        <w:jc w:val="both"/>
        <w:rPr>
          <w:color w:val="0070C0"/>
        </w:rPr>
      </w:pPr>
      <w:r>
        <w:rPr>
          <w:b/>
          <w:color w:val="0070C0"/>
        </w:rPr>
        <w:t>—</w:t>
      </w:r>
      <w:r w:rsidR="00012089">
        <w:rPr>
          <w:b/>
          <w:color w:val="0070C0"/>
        </w:rPr>
        <w:t xml:space="preserve"> </w:t>
      </w:r>
      <w:r w:rsidR="00C02AFA" w:rsidRPr="00DD3371">
        <w:rPr>
          <w:b/>
          <w:color w:val="0070C0"/>
        </w:rPr>
        <w:t>Texte de présentation de l’ouvrage pour la 4</w:t>
      </w:r>
      <w:r w:rsidR="00C02AFA" w:rsidRPr="00DD3371">
        <w:rPr>
          <w:b/>
          <w:color w:val="0070C0"/>
          <w:vertAlign w:val="superscript"/>
        </w:rPr>
        <w:t>e</w:t>
      </w:r>
      <w:r w:rsidR="00C02AFA" w:rsidRPr="00DD3371">
        <w:rPr>
          <w:b/>
          <w:color w:val="0070C0"/>
        </w:rPr>
        <w:t xml:space="preserve"> de couverture</w:t>
      </w:r>
      <w:r w:rsidR="00C02AFA" w:rsidRPr="00DD3371">
        <w:rPr>
          <w:color w:val="0070C0"/>
        </w:rPr>
        <w:t xml:space="preserve"> (</w:t>
      </w:r>
      <w:r w:rsidR="00C02AFA" w:rsidRPr="00DD3371">
        <w:rPr>
          <w:b/>
          <w:color w:val="0070C0"/>
        </w:rPr>
        <w:t>1500 signes espaces comprises</w:t>
      </w:r>
      <w:r w:rsidR="00C02AFA" w:rsidRPr="00DD3371">
        <w:rPr>
          <w:color w:val="0070C0"/>
        </w:rPr>
        <w:t>).</w:t>
      </w:r>
    </w:p>
    <w:p w14:paraId="2645BD32" w14:textId="70A0B96E" w:rsidR="00DD3371" w:rsidRDefault="00DD3371" w:rsidP="00D41A0E">
      <w:pPr>
        <w:spacing w:before="240"/>
        <w:jc w:val="both"/>
        <w:rPr>
          <w:b/>
          <w:color w:val="000000" w:themeColor="text1"/>
          <w:spacing w:val="-2"/>
        </w:rPr>
      </w:pPr>
    </w:p>
    <w:p w14:paraId="60F6A1CD" w14:textId="77777777" w:rsidR="009E0411" w:rsidRPr="00DD3371" w:rsidRDefault="009E0411" w:rsidP="00D41A0E">
      <w:pPr>
        <w:spacing w:before="240"/>
        <w:jc w:val="both"/>
        <w:rPr>
          <w:b/>
          <w:color w:val="000000" w:themeColor="text1"/>
          <w:spacing w:val="-2"/>
        </w:rPr>
      </w:pPr>
    </w:p>
    <w:p w14:paraId="3E91AAC4" w14:textId="50E4A346" w:rsidR="00C02AFA" w:rsidRPr="00DD3371" w:rsidRDefault="00DD3371" w:rsidP="00D41A0E">
      <w:pPr>
        <w:spacing w:before="240"/>
        <w:jc w:val="both"/>
        <w:rPr>
          <w:i/>
          <w:iCs/>
          <w:spacing w:val="-2"/>
        </w:rPr>
      </w:pPr>
      <w:r>
        <w:rPr>
          <w:b/>
          <w:color w:val="0070C0"/>
          <w:spacing w:val="-2"/>
        </w:rPr>
        <w:t>—</w:t>
      </w:r>
      <w:r w:rsidR="00012089">
        <w:rPr>
          <w:b/>
          <w:color w:val="0070C0"/>
          <w:spacing w:val="-2"/>
        </w:rPr>
        <w:t xml:space="preserve"> </w:t>
      </w:r>
      <w:r w:rsidR="00C02AFA" w:rsidRPr="00DD3371">
        <w:rPr>
          <w:b/>
          <w:color w:val="0070C0"/>
          <w:spacing w:val="-2"/>
        </w:rPr>
        <w:t>Résumé en 1200 signes</w:t>
      </w:r>
      <w:r w:rsidR="00C02AFA" w:rsidRPr="00DD3371">
        <w:rPr>
          <w:color w:val="0070C0"/>
          <w:spacing w:val="-2"/>
        </w:rPr>
        <w:t xml:space="preserve"> </w:t>
      </w:r>
      <w:r w:rsidR="00C02AFA" w:rsidRPr="00DD3371">
        <w:rPr>
          <w:b/>
          <w:color w:val="0070C0"/>
          <w:spacing w:val="-2"/>
        </w:rPr>
        <w:t xml:space="preserve">(espaces comprises) </w:t>
      </w:r>
      <w:r w:rsidR="00C02AFA" w:rsidRPr="00DD3371">
        <w:rPr>
          <w:color w:val="0070C0"/>
          <w:spacing w:val="-2"/>
        </w:rPr>
        <w:t xml:space="preserve">destiné aux </w:t>
      </w:r>
      <w:r w:rsidR="00C02AFA" w:rsidRPr="00DD3371">
        <w:rPr>
          <w:b/>
          <w:color w:val="0070C0"/>
          <w:spacing w:val="-2"/>
        </w:rPr>
        <w:t>représentants</w:t>
      </w:r>
      <w:r w:rsidR="00C02AFA" w:rsidRPr="00DD3371">
        <w:rPr>
          <w:color w:val="0070C0"/>
          <w:spacing w:val="-2"/>
        </w:rPr>
        <w:t xml:space="preserve"> du diffuseur.</w:t>
      </w:r>
      <w:r w:rsidR="00C02AFA" w:rsidRPr="005932A2">
        <w:rPr>
          <w:spacing w:val="-2"/>
        </w:rPr>
        <w:t xml:space="preserve"> </w:t>
      </w:r>
      <w:r w:rsidR="00C02AFA" w:rsidRPr="00D41A0E">
        <w:rPr>
          <w:i/>
          <w:iCs/>
          <w:spacing w:val="-2"/>
          <w:highlight w:val="yellow"/>
        </w:rPr>
        <w:t xml:space="preserve">Ce résumé, </w:t>
      </w:r>
      <w:r w:rsidR="00C02AFA" w:rsidRPr="00D41A0E">
        <w:rPr>
          <w:b/>
          <w:bCs/>
          <w:i/>
          <w:iCs/>
          <w:spacing w:val="-2"/>
          <w:highlight w:val="yellow"/>
        </w:rPr>
        <w:t>distinct du texte de 4</w:t>
      </w:r>
      <w:r w:rsidR="00C02AFA" w:rsidRPr="00D41A0E">
        <w:rPr>
          <w:b/>
          <w:bCs/>
          <w:i/>
          <w:iCs/>
          <w:spacing w:val="-2"/>
          <w:highlight w:val="yellow"/>
          <w:vertAlign w:val="superscript"/>
        </w:rPr>
        <w:t>e</w:t>
      </w:r>
      <w:r w:rsidR="00C02AFA" w:rsidRPr="00D41A0E">
        <w:rPr>
          <w:b/>
          <w:bCs/>
          <w:i/>
          <w:iCs/>
          <w:spacing w:val="-2"/>
          <w:highlight w:val="yellow"/>
        </w:rPr>
        <w:t xml:space="preserve"> de couverture</w:t>
      </w:r>
      <w:r w:rsidR="00C02AFA" w:rsidRPr="00D41A0E">
        <w:rPr>
          <w:i/>
          <w:iCs/>
          <w:spacing w:val="-2"/>
          <w:highlight w:val="yellow"/>
        </w:rPr>
        <w:t xml:space="preserve"> doit présenter des arguments « commerciaux »</w:t>
      </w:r>
      <w:r w:rsidR="00D41A0E" w:rsidRPr="00D41A0E">
        <w:rPr>
          <w:i/>
          <w:iCs/>
          <w:spacing w:val="-2"/>
          <w:highlight w:val="yellow"/>
        </w:rPr>
        <w:t xml:space="preserve"> pour aider les représentants à placer l’ouvrage dans les librairies (sujet clairement présenté, originalité de l’approche, points forts, actualité du sujet…)</w:t>
      </w:r>
    </w:p>
    <w:p w14:paraId="422B29BE" w14:textId="70AA2497" w:rsidR="00DD3371" w:rsidRDefault="00DD3371" w:rsidP="00D41A0E">
      <w:pPr>
        <w:spacing w:before="240"/>
        <w:jc w:val="both"/>
        <w:rPr>
          <w:color w:val="000000" w:themeColor="text1"/>
          <w:spacing w:val="-2"/>
        </w:rPr>
      </w:pPr>
    </w:p>
    <w:p w14:paraId="4A4A9D01" w14:textId="77777777" w:rsidR="009E0411" w:rsidRPr="00DD3371" w:rsidRDefault="009E0411" w:rsidP="00D41A0E">
      <w:pPr>
        <w:spacing w:before="240"/>
        <w:jc w:val="both"/>
        <w:rPr>
          <w:color w:val="000000" w:themeColor="text1"/>
          <w:spacing w:val="-2"/>
        </w:rPr>
      </w:pPr>
    </w:p>
    <w:p w14:paraId="3D9673DC" w14:textId="3BCA20FD" w:rsidR="00C02AFA" w:rsidRPr="00D41A0E" w:rsidRDefault="00DD3371" w:rsidP="00D41A0E">
      <w:pPr>
        <w:spacing w:before="240"/>
        <w:jc w:val="both"/>
        <w:rPr>
          <w:i/>
          <w:iCs/>
        </w:rPr>
      </w:pPr>
      <w:r>
        <w:rPr>
          <w:b/>
          <w:color w:val="0070C0"/>
        </w:rPr>
        <w:t>—</w:t>
      </w:r>
      <w:r w:rsidR="00012089">
        <w:rPr>
          <w:b/>
          <w:color w:val="0070C0"/>
        </w:rPr>
        <w:t xml:space="preserve"> </w:t>
      </w:r>
      <w:r w:rsidR="00C02AFA" w:rsidRPr="00DD3371">
        <w:rPr>
          <w:b/>
          <w:color w:val="0070C0"/>
        </w:rPr>
        <w:t>Résumé en</w:t>
      </w:r>
      <w:r w:rsidR="00C02AFA" w:rsidRPr="00DD3371">
        <w:rPr>
          <w:color w:val="0070C0"/>
        </w:rPr>
        <w:t xml:space="preserve"> </w:t>
      </w:r>
      <w:r w:rsidR="00C02AFA" w:rsidRPr="00DD3371">
        <w:rPr>
          <w:b/>
          <w:color w:val="0070C0"/>
        </w:rPr>
        <w:t>600 signes</w:t>
      </w:r>
      <w:r w:rsidR="00C02AFA" w:rsidRPr="00DD3371">
        <w:rPr>
          <w:color w:val="0070C0"/>
        </w:rPr>
        <w:t xml:space="preserve"> </w:t>
      </w:r>
      <w:r w:rsidR="00C02AFA" w:rsidRPr="00DD3371">
        <w:rPr>
          <w:b/>
          <w:color w:val="0070C0"/>
        </w:rPr>
        <w:t>(espaces comprises</w:t>
      </w:r>
      <w:r w:rsidR="00C02AFA" w:rsidRPr="00DD3371">
        <w:rPr>
          <w:color w:val="0070C0"/>
        </w:rPr>
        <w:t xml:space="preserve">) </w:t>
      </w:r>
      <w:r w:rsidR="00D41A0E">
        <w:rPr>
          <w:color w:val="0070C0"/>
        </w:rPr>
        <w:t xml:space="preserve">destiné aux </w:t>
      </w:r>
      <w:r w:rsidR="00C02AFA" w:rsidRPr="00DD3371">
        <w:rPr>
          <w:b/>
          <w:color w:val="0070C0"/>
        </w:rPr>
        <w:t>libraires</w:t>
      </w:r>
      <w:r w:rsidR="00D41A0E">
        <w:rPr>
          <w:b/>
          <w:color w:val="0070C0"/>
        </w:rPr>
        <w:t> </w:t>
      </w:r>
      <w:r w:rsidR="00D41A0E">
        <w:t xml:space="preserve">: </w:t>
      </w:r>
      <w:r w:rsidR="00D41A0E" w:rsidRPr="00D41A0E">
        <w:rPr>
          <w:i/>
          <w:iCs/>
          <w:highlight w:val="yellow"/>
        </w:rPr>
        <w:t>attention, ces informations doivent être très claires car elles conditionnent souvent la décision (ou le refus) du libraire de commander le livre : mentionner notamment l’originalité du livre, ses points forts, ses échos avec l’actualité.</w:t>
      </w:r>
    </w:p>
    <w:p w14:paraId="12C5CE67" w14:textId="2B761BC9" w:rsidR="00DD3371" w:rsidRDefault="00DD3371" w:rsidP="00D41A0E">
      <w:pPr>
        <w:spacing w:before="240"/>
        <w:jc w:val="both"/>
        <w:rPr>
          <w:b/>
          <w:color w:val="000000" w:themeColor="text1"/>
        </w:rPr>
      </w:pPr>
    </w:p>
    <w:p w14:paraId="6D14C17D" w14:textId="77777777" w:rsidR="009E0411" w:rsidRPr="00DD3371" w:rsidRDefault="009E0411" w:rsidP="00D41A0E">
      <w:pPr>
        <w:spacing w:before="240"/>
        <w:jc w:val="both"/>
        <w:rPr>
          <w:b/>
          <w:color w:val="000000" w:themeColor="text1"/>
        </w:rPr>
      </w:pPr>
    </w:p>
    <w:p w14:paraId="028BC623" w14:textId="52001893" w:rsidR="00C02AFA" w:rsidRPr="00D41A0E" w:rsidRDefault="00DD3371" w:rsidP="00D41A0E">
      <w:pPr>
        <w:spacing w:before="240"/>
        <w:jc w:val="both"/>
        <w:rPr>
          <w:i/>
          <w:iCs/>
          <w:color w:val="000000" w:themeColor="text1"/>
        </w:rPr>
      </w:pPr>
      <w:r>
        <w:rPr>
          <w:b/>
          <w:color w:val="0070C0"/>
        </w:rPr>
        <w:t>—</w:t>
      </w:r>
      <w:r w:rsidR="00012089">
        <w:rPr>
          <w:b/>
          <w:color w:val="0070C0"/>
        </w:rPr>
        <w:t xml:space="preserve"> </w:t>
      </w:r>
      <w:r w:rsidR="00C02AFA" w:rsidRPr="00DD3371">
        <w:rPr>
          <w:b/>
          <w:color w:val="0070C0"/>
        </w:rPr>
        <w:t>Présentation en</w:t>
      </w:r>
      <w:r w:rsidR="00C02AFA" w:rsidRPr="00DD3371">
        <w:rPr>
          <w:color w:val="0070C0"/>
        </w:rPr>
        <w:t xml:space="preserve"> </w:t>
      </w:r>
      <w:r w:rsidR="00F2392C">
        <w:rPr>
          <w:b/>
          <w:color w:val="0070C0"/>
        </w:rPr>
        <w:t>170</w:t>
      </w:r>
      <w:r w:rsidR="00C02AFA" w:rsidRPr="00DD3371">
        <w:rPr>
          <w:b/>
          <w:color w:val="0070C0"/>
        </w:rPr>
        <w:t xml:space="preserve"> signes (espaces comprises)</w:t>
      </w:r>
      <w:r w:rsidR="00C02AFA" w:rsidRPr="00DD3371">
        <w:rPr>
          <w:color w:val="0070C0"/>
        </w:rPr>
        <w:t xml:space="preserve"> pour le </w:t>
      </w:r>
      <w:r w:rsidR="00C02AFA" w:rsidRPr="00DD3371">
        <w:rPr>
          <w:b/>
          <w:color w:val="0070C0"/>
        </w:rPr>
        <w:t>communiqué de presse</w:t>
      </w:r>
      <w:r w:rsidR="00D41A0E">
        <w:rPr>
          <w:b/>
          <w:color w:val="0070C0"/>
        </w:rPr>
        <w:t> </w:t>
      </w:r>
      <w:r w:rsidR="00D41A0E">
        <w:rPr>
          <w:color w:val="0070C0"/>
        </w:rPr>
        <w:t xml:space="preserve">: </w:t>
      </w:r>
      <w:r w:rsidR="00D41A0E" w:rsidRPr="00D41A0E">
        <w:rPr>
          <w:i/>
          <w:iCs/>
          <w:color w:val="000000" w:themeColor="text1"/>
          <w:highlight w:val="yellow"/>
        </w:rPr>
        <w:t>mêmes consignes</w:t>
      </w:r>
      <w:r w:rsidR="00D41A0E">
        <w:rPr>
          <w:i/>
          <w:iCs/>
          <w:color w:val="000000" w:themeColor="text1"/>
          <w:highlight w:val="yellow"/>
        </w:rPr>
        <w:t> </w:t>
      </w:r>
      <w:r w:rsidR="00D41A0E">
        <w:rPr>
          <w:i/>
          <w:iCs/>
          <w:color w:val="000000" w:themeColor="text1"/>
        </w:rPr>
        <w:t xml:space="preserve">: </w:t>
      </w:r>
      <w:r w:rsidR="00D41A0E" w:rsidRPr="00D41A0E">
        <w:rPr>
          <w:i/>
          <w:iCs/>
          <w:color w:val="000000" w:themeColor="text1"/>
          <w:highlight w:val="yellow"/>
        </w:rPr>
        <w:t>ces 2 lignes sont essentielles et doivent « accrocher » le libraire</w:t>
      </w:r>
    </w:p>
    <w:p w14:paraId="68995378" w14:textId="504FBF96" w:rsidR="00DD3371" w:rsidRDefault="00DD3371" w:rsidP="00D41A0E">
      <w:pPr>
        <w:spacing w:before="240"/>
        <w:jc w:val="both"/>
        <w:rPr>
          <w:b/>
          <w:color w:val="000000" w:themeColor="text1"/>
          <w:spacing w:val="-2"/>
        </w:rPr>
      </w:pPr>
    </w:p>
    <w:p w14:paraId="1E75BBFB" w14:textId="77777777" w:rsidR="009E0411" w:rsidRPr="00DD3371" w:rsidRDefault="009E0411" w:rsidP="00D41A0E">
      <w:pPr>
        <w:spacing w:before="240"/>
        <w:jc w:val="both"/>
        <w:rPr>
          <w:b/>
          <w:color w:val="000000" w:themeColor="text1"/>
          <w:spacing w:val="-2"/>
        </w:rPr>
      </w:pPr>
    </w:p>
    <w:p w14:paraId="17284363" w14:textId="6EA2FD0C" w:rsidR="00DD3371" w:rsidRPr="00DD3371" w:rsidRDefault="00DD3371" w:rsidP="00D41A0E">
      <w:pPr>
        <w:spacing w:before="240"/>
        <w:jc w:val="both"/>
        <w:rPr>
          <w:b/>
          <w:color w:val="0070C0"/>
        </w:rPr>
      </w:pPr>
      <w:r>
        <w:rPr>
          <w:b/>
          <w:color w:val="0070C0"/>
        </w:rPr>
        <w:t>—</w:t>
      </w:r>
      <w:r w:rsidR="00012089">
        <w:rPr>
          <w:b/>
          <w:color w:val="0070C0"/>
        </w:rPr>
        <w:t xml:space="preserve"> </w:t>
      </w:r>
      <w:r w:rsidRPr="00DD3371">
        <w:rPr>
          <w:b/>
          <w:color w:val="0070C0"/>
        </w:rPr>
        <w:t>Une liste de mots clés (de 5 à 15 maximum).</w:t>
      </w:r>
    </w:p>
    <w:p w14:paraId="3D5F96C8" w14:textId="77777777" w:rsidR="00DD3371" w:rsidRPr="00DD3371" w:rsidRDefault="00DD3371" w:rsidP="00D41A0E">
      <w:pPr>
        <w:spacing w:before="240"/>
        <w:jc w:val="both"/>
        <w:rPr>
          <w:b/>
          <w:color w:val="000000" w:themeColor="text1"/>
          <w:spacing w:val="-2"/>
        </w:rPr>
      </w:pPr>
    </w:p>
    <w:p w14:paraId="056BC9BD" w14:textId="1BDDF856" w:rsidR="00C02AFA" w:rsidRDefault="00DD3371" w:rsidP="00D41A0E">
      <w:pPr>
        <w:spacing w:before="240"/>
        <w:jc w:val="both"/>
        <w:rPr>
          <w:spacing w:val="-2"/>
        </w:rPr>
      </w:pPr>
      <w:r>
        <w:rPr>
          <w:b/>
          <w:color w:val="0070C0"/>
          <w:spacing w:val="-2"/>
        </w:rPr>
        <w:t>—</w:t>
      </w:r>
      <w:r w:rsidR="00012089">
        <w:rPr>
          <w:b/>
          <w:color w:val="0070C0"/>
          <w:spacing w:val="-2"/>
        </w:rPr>
        <w:t xml:space="preserve"> </w:t>
      </w:r>
      <w:r w:rsidR="00C02AFA" w:rsidRPr="00DD3371">
        <w:rPr>
          <w:b/>
          <w:color w:val="0070C0"/>
          <w:spacing w:val="-2"/>
        </w:rPr>
        <w:t>Présentation succincte</w:t>
      </w:r>
      <w:r w:rsidR="00C02AFA" w:rsidRPr="00DD3371">
        <w:rPr>
          <w:color w:val="0070C0"/>
          <w:spacing w:val="-2"/>
        </w:rPr>
        <w:t xml:space="preserve"> </w:t>
      </w:r>
      <w:r w:rsidR="00C02AFA" w:rsidRPr="00DD3371">
        <w:rPr>
          <w:b/>
          <w:color w:val="0070C0"/>
          <w:spacing w:val="-2"/>
        </w:rPr>
        <w:t>de l’auteur</w:t>
      </w:r>
      <w:r w:rsidR="00C02AFA" w:rsidRPr="00DD3371">
        <w:rPr>
          <w:color w:val="0070C0"/>
          <w:spacing w:val="-2"/>
        </w:rPr>
        <w:t xml:space="preserve">/des responsables scientifiques de l’ouvrage </w:t>
      </w:r>
      <w:r w:rsidR="00C02AFA" w:rsidRPr="00A07C5A">
        <w:rPr>
          <w:spacing w:val="-2"/>
        </w:rPr>
        <w:t>(titre, lieu d’exercice, principau</w:t>
      </w:r>
      <w:r w:rsidR="00C02AFA">
        <w:rPr>
          <w:spacing w:val="-2"/>
        </w:rPr>
        <w:t xml:space="preserve">x thèmes de recherche, max. </w:t>
      </w:r>
      <w:r w:rsidR="00C02AFA" w:rsidRPr="00A07C5A">
        <w:rPr>
          <w:spacing w:val="-2"/>
        </w:rPr>
        <w:t>300 signes, espaces comprises)</w:t>
      </w:r>
      <w:r w:rsidR="00C02AFA">
        <w:rPr>
          <w:spacing w:val="-2"/>
        </w:rPr>
        <w:t>.</w:t>
      </w:r>
      <w:r w:rsidR="00485AA9">
        <w:rPr>
          <w:spacing w:val="-2"/>
        </w:rPr>
        <w:t xml:space="preserve"> Cette présentation ne doit comprendre que des informations sur la recherche de l’auteur, et pas sur ses </w:t>
      </w:r>
      <w:r w:rsidR="00DE5E00">
        <w:rPr>
          <w:spacing w:val="-2"/>
        </w:rPr>
        <w:t xml:space="preserve">éventuelles </w:t>
      </w:r>
      <w:r w:rsidR="00485AA9">
        <w:rPr>
          <w:spacing w:val="-2"/>
        </w:rPr>
        <w:t>fonctions administratives.</w:t>
      </w:r>
    </w:p>
    <w:p w14:paraId="1D1F951A" w14:textId="77777777" w:rsidR="00DD3371" w:rsidRPr="00DD3371" w:rsidRDefault="00DD3371" w:rsidP="00D41A0E">
      <w:pPr>
        <w:spacing w:before="240"/>
        <w:jc w:val="both"/>
        <w:rPr>
          <w:b/>
          <w:color w:val="000000" w:themeColor="text1"/>
        </w:rPr>
      </w:pPr>
    </w:p>
    <w:p w14:paraId="44267B48" w14:textId="0FDBF541" w:rsidR="00DD3371" w:rsidRPr="00DD3371" w:rsidRDefault="00DD3371" w:rsidP="00DD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240"/>
        <w:rPr>
          <w:b/>
          <w:color w:val="0070C0"/>
        </w:rPr>
      </w:pPr>
      <w:r w:rsidRPr="00DD3371">
        <w:rPr>
          <w:b/>
          <w:color w:val="0070C0"/>
        </w:rPr>
        <w:t>3. ILLUSTRATIONS</w:t>
      </w:r>
      <w:r>
        <w:rPr>
          <w:b/>
          <w:color w:val="0070C0"/>
        </w:rPr>
        <w:t>, TABLEAUX ET GRAPHIQUES</w:t>
      </w:r>
    </w:p>
    <w:p w14:paraId="4B80335E" w14:textId="5F73F738" w:rsidR="00D8782C" w:rsidRPr="00D8782C" w:rsidRDefault="00D8782C" w:rsidP="00D8782C">
      <w:pPr>
        <w:rPr>
          <w:b/>
          <w:color w:val="FF0000"/>
          <w:highlight w:val="yellow"/>
        </w:rPr>
      </w:pPr>
      <w:r w:rsidRPr="00D8782C">
        <w:rPr>
          <w:b/>
          <w:color w:val="FF0000"/>
          <w:highlight w:val="yellow"/>
        </w:rPr>
        <w:t>Toutes les images, illustrations, tableaux et</w:t>
      </w:r>
      <w:r w:rsidR="00012089">
        <w:rPr>
          <w:b/>
          <w:color w:val="FF0000"/>
          <w:highlight w:val="yellow"/>
        </w:rPr>
        <w:t>c.</w:t>
      </w:r>
      <w:r w:rsidRPr="00D8782C">
        <w:rPr>
          <w:b/>
          <w:color w:val="FF0000"/>
          <w:highlight w:val="yellow"/>
        </w:rPr>
        <w:t xml:space="preserve"> doivent être</w:t>
      </w:r>
      <w:r w:rsidR="00012089">
        <w:rPr>
          <w:b/>
          <w:color w:val="FF0000"/>
          <w:highlight w:val="yellow"/>
        </w:rPr>
        <w:t> :</w:t>
      </w:r>
    </w:p>
    <w:p w14:paraId="14F9A03D" w14:textId="58A34F53" w:rsidR="00D8782C" w:rsidRPr="00D8782C" w:rsidRDefault="00D8782C" w:rsidP="00D8782C">
      <w:pPr>
        <w:rPr>
          <w:b/>
          <w:color w:val="FF0000"/>
          <w:highlight w:val="yellow"/>
        </w:rPr>
      </w:pPr>
      <w:r w:rsidRPr="00D8782C">
        <w:rPr>
          <w:b/>
          <w:color w:val="FF0000"/>
          <w:highlight w:val="yellow"/>
        </w:rPr>
        <w:t>a) insérés dans le manuscrit à l’endroit où vous voulez les voir apparaître</w:t>
      </w:r>
      <w:r w:rsidR="00012089">
        <w:rPr>
          <w:b/>
          <w:color w:val="FF0000"/>
          <w:highlight w:val="yellow"/>
        </w:rPr>
        <w:t> ;</w:t>
      </w:r>
    </w:p>
    <w:p w14:paraId="61E8EF5B" w14:textId="166B9C98" w:rsidR="00D8782C" w:rsidRDefault="00D8782C" w:rsidP="00D8782C">
      <w:pPr>
        <w:rPr>
          <w:b/>
          <w:color w:val="FF0000"/>
        </w:rPr>
      </w:pPr>
      <w:r w:rsidRPr="00D8782C">
        <w:rPr>
          <w:b/>
          <w:color w:val="FF0000"/>
          <w:highlight w:val="yellow"/>
        </w:rPr>
        <w:t xml:space="preserve">b) envoyés à part, </w:t>
      </w:r>
      <w:r w:rsidR="00855362">
        <w:rPr>
          <w:b/>
          <w:color w:val="FF0000"/>
          <w:highlight w:val="yellow"/>
        </w:rPr>
        <w:t>sous forme de</w:t>
      </w:r>
      <w:r w:rsidRPr="00D8782C">
        <w:rPr>
          <w:b/>
          <w:color w:val="FF0000"/>
          <w:highlight w:val="yellow"/>
        </w:rPr>
        <w:t xml:space="preserve"> fichier en haute </w:t>
      </w:r>
      <w:r w:rsidR="00855362">
        <w:rPr>
          <w:b/>
          <w:color w:val="FF0000"/>
          <w:highlight w:val="yellow"/>
        </w:rPr>
        <w:t>résolution</w:t>
      </w:r>
      <w:r w:rsidRPr="00D8782C">
        <w:rPr>
          <w:b/>
          <w:color w:val="FF0000"/>
          <w:highlight w:val="yellow"/>
        </w:rPr>
        <w:t>,</w:t>
      </w:r>
      <w:r w:rsidR="00855362">
        <w:rPr>
          <w:b/>
          <w:color w:val="FF0000"/>
          <w:highlight w:val="yellow"/>
        </w:rPr>
        <w:t xml:space="preserve"> et</w:t>
      </w:r>
      <w:r w:rsidRPr="00D8782C">
        <w:rPr>
          <w:b/>
          <w:color w:val="FF0000"/>
          <w:highlight w:val="yellow"/>
        </w:rPr>
        <w:t xml:space="preserve"> libres de droits.</w:t>
      </w:r>
    </w:p>
    <w:p w14:paraId="7F1624DB" w14:textId="77777777" w:rsidR="00D8782C" w:rsidRDefault="00D8782C" w:rsidP="00D8782C">
      <w:pPr>
        <w:rPr>
          <w:b/>
          <w:color w:val="FF0000"/>
        </w:rPr>
      </w:pPr>
      <w:r>
        <w:rPr>
          <w:b/>
          <w:color w:val="FF0000"/>
        </w:rPr>
        <w:t>Les auteurs doivent :</w:t>
      </w:r>
    </w:p>
    <w:p w14:paraId="01A26CF3" w14:textId="3B05422D" w:rsidR="00D8782C" w:rsidRDefault="00D8782C" w:rsidP="00D8782C">
      <w:pPr>
        <w:rPr>
          <w:b/>
          <w:color w:val="FF0000"/>
        </w:rPr>
      </w:pPr>
      <w:r>
        <w:rPr>
          <w:b/>
          <w:color w:val="FF0000"/>
        </w:rPr>
        <w:t>—</w:t>
      </w:r>
      <w:r w:rsidR="009E0411">
        <w:rPr>
          <w:b/>
          <w:color w:val="FF0000"/>
        </w:rPr>
        <w:t xml:space="preserve"> </w:t>
      </w:r>
      <w:r>
        <w:rPr>
          <w:b/>
          <w:color w:val="FF0000"/>
        </w:rPr>
        <w:t>s’assurer que le document iconographique est effectivement libre de droits, et nous envoyer un lien vers le site qui le mentionne</w:t>
      </w:r>
    </w:p>
    <w:p w14:paraId="34A5EC7B" w14:textId="5D6AABF4" w:rsidR="00D8782C" w:rsidRDefault="00D8782C" w:rsidP="00D8782C">
      <w:pPr>
        <w:rPr>
          <w:b/>
          <w:color w:val="FF0000"/>
        </w:rPr>
      </w:pPr>
      <w:r>
        <w:rPr>
          <w:b/>
          <w:color w:val="FF0000"/>
        </w:rPr>
        <w:t>—</w:t>
      </w:r>
      <w:r w:rsidR="009E0411">
        <w:rPr>
          <w:b/>
          <w:color w:val="FF0000"/>
        </w:rPr>
        <w:t xml:space="preserve"> </w:t>
      </w:r>
      <w:r>
        <w:rPr>
          <w:b/>
          <w:color w:val="FF0000"/>
        </w:rPr>
        <w:t>s’assurer d’obtenir ces droits dans le cas où un auteur ou une institution les détiennent et</w:t>
      </w:r>
      <w:r w:rsidRPr="00D8782C">
        <w:rPr>
          <w:b/>
          <w:color w:val="FF0000"/>
        </w:rPr>
        <w:t xml:space="preserve"> nous transmettre les autorisations de reproduction. </w:t>
      </w:r>
    </w:p>
    <w:p w14:paraId="759A8383" w14:textId="02BA0030" w:rsidR="00D8782C" w:rsidRPr="00D8782C" w:rsidRDefault="00D8782C" w:rsidP="00D8782C">
      <w:pPr>
        <w:rPr>
          <w:b/>
          <w:color w:val="FF0000"/>
        </w:rPr>
      </w:pPr>
      <w:r w:rsidRPr="00D8782C">
        <w:rPr>
          <w:b/>
          <w:color w:val="FF0000"/>
        </w:rPr>
        <w:t>Les tableaux et les graphiques doivent également être joints au format Excel (.xlx, .xls).</w:t>
      </w:r>
    </w:p>
    <w:p w14:paraId="292092DC" w14:textId="52FAABB8" w:rsidR="00C02AFA" w:rsidRDefault="00C02AFA" w:rsidP="00C02AFA">
      <w:pPr>
        <w:spacing w:before="240"/>
      </w:pPr>
      <w:r w:rsidRPr="00DD3371">
        <w:rPr>
          <w:b/>
          <w:color w:val="0070C0"/>
        </w:rPr>
        <w:lastRenderedPageBreak/>
        <w:t>Joindre une proposition d’illustration de couverture</w:t>
      </w:r>
      <w:r w:rsidRPr="00DD3371">
        <w:rPr>
          <w:color w:val="0070C0"/>
        </w:rPr>
        <w:t xml:space="preserve"> </w:t>
      </w:r>
      <w:r>
        <w:t>(selon la collection d’attribution)</w:t>
      </w:r>
      <w:r w:rsidR="00DD3371">
        <w:t>, si vous en avez une (les PUP peuvent aussi vous faire des propositions)</w:t>
      </w:r>
      <w:r>
        <w:t>.</w:t>
      </w:r>
    </w:p>
    <w:p w14:paraId="61AEBF10" w14:textId="00731FEE" w:rsidR="00C02AFA" w:rsidRDefault="00C02AFA" w:rsidP="00C02AFA">
      <w:r>
        <w:t>Les PUP se réservent le droit de l’accepter ou d’en soumettre une</w:t>
      </w:r>
      <w:r w:rsidR="00D8782C">
        <w:t xml:space="preserve"> autre,</w:t>
      </w:r>
      <w:r>
        <w:t xml:space="preserve"> plus adaptée.</w:t>
      </w:r>
    </w:p>
    <w:p w14:paraId="23288BBA" w14:textId="77777777" w:rsidR="00C02AFA" w:rsidRDefault="00C02AFA" w:rsidP="00C02AFA">
      <w:pPr>
        <w:spacing w:before="240"/>
        <w:rPr>
          <w:b/>
        </w:rPr>
      </w:pPr>
    </w:p>
    <w:p w14:paraId="77AC4F4C" w14:textId="003E4CAD" w:rsidR="00DD3371" w:rsidRPr="00BB5483" w:rsidRDefault="00C02AFA" w:rsidP="00C02AFA">
      <w:pPr>
        <w:spacing w:before="240"/>
        <w:rPr>
          <w:b/>
          <w:color w:val="0070C0"/>
        </w:rPr>
      </w:pPr>
      <w:r w:rsidRPr="00DD3371">
        <w:rPr>
          <w:b/>
          <w:color w:val="0070C0"/>
        </w:rPr>
        <w:t>Indiquer la quantité d’illustrations couleurs et/ou noir et blanc.</w:t>
      </w:r>
    </w:p>
    <w:p w14:paraId="037A9809" w14:textId="0CE03F2E" w:rsidR="00DD3371" w:rsidRPr="00DD3371" w:rsidRDefault="00DD3371" w:rsidP="00DD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240"/>
        <w:rPr>
          <w:b/>
          <w:color w:val="0070C0"/>
        </w:rPr>
      </w:pPr>
      <w:r w:rsidRPr="00DD3371">
        <w:rPr>
          <w:b/>
          <w:color w:val="0070C0"/>
        </w:rPr>
        <w:t>4. STRUCTURE DE L’OUVRAGE</w:t>
      </w:r>
    </w:p>
    <w:p w14:paraId="3F11D103" w14:textId="44C8F853" w:rsidR="00C02AFA" w:rsidRPr="00DD3371" w:rsidRDefault="00C02AFA" w:rsidP="00C02AFA">
      <w:pPr>
        <w:spacing w:before="240"/>
        <w:rPr>
          <w:b/>
          <w:color w:val="000000" w:themeColor="text1"/>
        </w:rPr>
      </w:pPr>
      <w:r w:rsidRPr="00DD3371">
        <w:rPr>
          <w:b/>
          <w:color w:val="000000" w:themeColor="text1"/>
        </w:rPr>
        <w:t>Joindre</w:t>
      </w:r>
      <w:r w:rsidR="00DD3371">
        <w:rPr>
          <w:b/>
          <w:color w:val="000000" w:themeColor="text1"/>
        </w:rPr>
        <w:t xml:space="preserve"> ci-dessous </w:t>
      </w:r>
      <w:r w:rsidRPr="00DD3371">
        <w:rPr>
          <w:b/>
          <w:color w:val="000000" w:themeColor="text1"/>
        </w:rPr>
        <w:t>la table des matières</w:t>
      </w:r>
      <w:r w:rsidR="00DD3371" w:rsidRPr="00DD3371">
        <w:rPr>
          <w:b/>
          <w:color w:val="000000" w:themeColor="text1"/>
        </w:rPr>
        <w:t> :</w:t>
      </w:r>
    </w:p>
    <w:p w14:paraId="0556B21D" w14:textId="25B94189" w:rsidR="00DD3371" w:rsidRDefault="00DD3371" w:rsidP="00C02AFA">
      <w:pPr>
        <w:spacing w:before="240"/>
        <w:rPr>
          <w:b/>
          <w:color w:val="000000" w:themeColor="text1"/>
        </w:rPr>
      </w:pPr>
    </w:p>
    <w:p w14:paraId="4F13E4D5" w14:textId="77777777" w:rsidR="009E0411" w:rsidRPr="00DD3371" w:rsidRDefault="009E0411" w:rsidP="00C02AFA">
      <w:pPr>
        <w:spacing w:before="240"/>
        <w:rPr>
          <w:b/>
          <w:color w:val="000000" w:themeColor="text1"/>
        </w:rPr>
      </w:pPr>
    </w:p>
    <w:p w14:paraId="78712389" w14:textId="7AE2286F" w:rsidR="00DD3371" w:rsidRPr="00DD3371" w:rsidRDefault="00DD3371" w:rsidP="00DD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240"/>
        <w:rPr>
          <w:b/>
          <w:color w:val="0070C0"/>
        </w:rPr>
      </w:pPr>
      <w:r>
        <w:rPr>
          <w:b/>
          <w:color w:val="0070C0"/>
        </w:rPr>
        <w:t>5. DIFFUSION</w:t>
      </w:r>
    </w:p>
    <w:p w14:paraId="269BC231" w14:textId="04693B81" w:rsidR="001F589C" w:rsidRDefault="00D8561F" w:rsidP="001F589C">
      <w:pPr>
        <w:spacing w:before="76"/>
        <w:ind w:left="100"/>
      </w:pPr>
      <w:r w:rsidRPr="00D8561F">
        <w:rPr>
          <w:b/>
          <w:bCs/>
          <w:color w:val="0070C0"/>
        </w:rPr>
        <w:t>1.</w:t>
      </w:r>
      <w:r w:rsidR="001F589C" w:rsidRPr="001F589C">
        <w:t xml:space="preserve"> </w:t>
      </w:r>
      <w:r w:rsidR="001F589C">
        <w:t xml:space="preserve">Les PUP souhaitent renforcer la </w:t>
      </w:r>
      <w:r w:rsidR="001F589C" w:rsidRPr="00A44CCA">
        <w:rPr>
          <w:b/>
          <w:bCs/>
        </w:rPr>
        <w:t>communication</w:t>
      </w:r>
      <w:r w:rsidR="001F589C">
        <w:t xml:space="preserve"> des ouvrages sur les réseaux sociaux (</w:t>
      </w:r>
      <w:hyperlink r:id="rId6" w:history="1">
        <w:r w:rsidR="00991E73">
          <w:rPr>
            <w:rStyle w:val="Lienhypertexte"/>
          </w:rPr>
          <w:t>I</w:t>
        </w:r>
      </w:hyperlink>
      <w:r w:rsidR="00991E73">
        <w:rPr>
          <w:rStyle w:val="Lienhypertexte"/>
        </w:rPr>
        <w:t>nstagram</w:t>
      </w:r>
      <w:r w:rsidR="001F589C">
        <w:t xml:space="preserve">, </w:t>
      </w:r>
      <w:hyperlink r:id="rId7" w:history="1">
        <w:r w:rsidR="001F589C" w:rsidRPr="004424C1">
          <w:rPr>
            <w:rStyle w:val="Lienhypertexte"/>
          </w:rPr>
          <w:t>Twitter</w:t>
        </w:r>
      </w:hyperlink>
      <w:r w:rsidR="00EB696B">
        <w:t xml:space="preserve">, </w:t>
      </w:r>
      <w:r w:rsidR="00EB696B">
        <w:t>Linkedin</w:t>
      </w:r>
      <w:r w:rsidR="001F589C">
        <w:t xml:space="preserve"> </w:t>
      </w:r>
      <w:r w:rsidR="00012089">
        <w:t>Bluesky</w:t>
      </w:r>
      <w:r w:rsidR="001F589C">
        <w:t xml:space="preserve">). </w:t>
      </w:r>
      <w:r w:rsidR="001F589C" w:rsidRPr="00DE5E00">
        <w:rPr>
          <w:color w:val="FF0000"/>
        </w:rPr>
        <w:t xml:space="preserve">Merci de nous envoyer les adresses de vos réseaux sociaux et les </w:t>
      </w:r>
      <w:r w:rsidR="001F589C" w:rsidRPr="00DE5E00">
        <w:rPr>
          <w:i/>
          <w:color w:val="FF0000"/>
        </w:rPr>
        <w:t>hashtags</w:t>
      </w:r>
      <w:r w:rsidR="001F589C" w:rsidRPr="00DE5E00">
        <w:rPr>
          <w:color w:val="FF0000"/>
        </w:rPr>
        <w:t xml:space="preserve"> personnels ou de votre laboratoire, de spécialistes de la question, d’associations savantes, mots-clefs etc… qui nous permettront de poster les parutions avec le maximum de liens susceptibles de participer à la diffusion de nos ouvrages.</w:t>
      </w:r>
    </w:p>
    <w:p w14:paraId="4075873A" w14:textId="77777777" w:rsidR="001F589C" w:rsidRDefault="001F589C" w:rsidP="001F589C">
      <w:pPr>
        <w:spacing w:before="76"/>
        <w:ind w:left="100"/>
        <w:rPr>
          <w:rStyle w:val="hgkelc"/>
          <w:b/>
          <w:bCs/>
        </w:rPr>
      </w:pPr>
    </w:p>
    <w:p w14:paraId="77D18319" w14:textId="356EB404" w:rsidR="001F589C" w:rsidRDefault="00991E73" w:rsidP="001F589C">
      <w:pPr>
        <w:spacing w:before="76"/>
        <w:ind w:left="100"/>
        <w:rPr>
          <w:rStyle w:val="hgkelc"/>
          <w:b/>
          <w:bCs/>
        </w:rPr>
      </w:pPr>
      <w:r>
        <w:rPr>
          <w:rStyle w:val="hgkelc"/>
          <w:b/>
          <w:bCs/>
        </w:rPr>
        <w:t>INSTAGRAM</w:t>
      </w:r>
    </w:p>
    <w:p w14:paraId="3B9F5DC7" w14:textId="77777777" w:rsidR="001F589C" w:rsidRPr="004424C1" w:rsidRDefault="001F589C" w:rsidP="001F589C">
      <w:pPr>
        <w:pStyle w:val="Paragraphedeliste"/>
        <w:numPr>
          <w:ilvl w:val="0"/>
          <w:numId w:val="1"/>
        </w:numPr>
        <w:spacing w:before="76"/>
        <w:rPr>
          <w:rStyle w:val="hgkelc"/>
          <w:bCs/>
        </w:rPr>
      </w:pPr>
      <w:r w:rsidRPr="004424C1">
        <w:rPr>
          <w:rStyle w:val="hgkelc"/>
          <w:bCs/>
        </w:rPr>
        <w:t xml:space="preserve">@ </w:t>
      </w:r>
    </w:p>
    <w:p w14:paraId="6BDD7355" w14:textId="77777777" w:rsidR="001F589C" w:rsidRPr="004424C1" w:rsidRDefault="001F589C" w:rsidP="001F589C">
      <w:pPr>
        <w:pStyle w:val="Paragraphedeliste"/>
        <w:numPr>
          <w:ilvl w:val="0"/>
          <w:numId w:val="1"/>
        </w:numPr>
        <w:spacing w:before="76"/>
        <w:rPr>
          <w:rStyle w:val="hgkelc"/>
          <w:bCs/>
        </w:rPr>
      </w:pPr>
      <w:r w:rsidRPr="004424C1">
        <w:rPr>
          <w:rStyle w:val="hgkelc"/>
          <w:bCs/>
        </w:rPr>
        <w:t>#</w:t>
      </w:r>
    </w:p>
    <w:p w14:paraId="299E6E21" w14:textId="77777777" w:rsidR="001F589C" w:rsidRDefault="001F589C" w:rsidP="001F589C">
      <w:pPr>
        <w:spacing w:before="76"/>
        <w:ind w:left="100"/>
        <w:rPr>
          <w:rStyle w:val="hgkelc"/>
          <w:b/>
          <w:bCs/>
        </w:rPr>
      </w:pPr>
      <w:r>
        <w:rPr>
          <w:rStyle w:val="hgkelc"/>
          <w:b/>
          <w:bCs/>
        </w:rPr>
        <w:t>TWITTER</w:t>
      </w:r>
    </w:p>
    <w:p w14:paraId="3DF3B158" w14:textId="77777777" w:rsidR="001F589C" w:rsidRPr="004424C1" w:rsidRDefault="001F589C" w:rsidP="001F589C">
      <w:pPr>
        <w:pStyle w:val="Paragraphedeliste"/>
        <w:numPr>
          <w:ilvl w:val="0"/>
          <w:numId w:val="1"/>
        </w:numPr>
        <w:spacing w:before="76"/>
        <w:rPr>
          <w:rStyle w:val="hgkelc"/>
          <w:bCs/>
        </w:rPr>
      </w:pPr>
      <w:r w:rsidRPr="004424C1">
        <w:rPr>
          <w:rStyle w:val="hgkelc"/>
          <w:bCs/>
        </w:rPr>
        <w:t xml:space="preserve">@ </w:t>
      </w:r>
    </w:p>
    <w:p w14:paraId="48E75024" w14:textId="77777777" w:rsidR="001F589C" w:rsidRPr="004424C1" w:rsidRDefault="001F589C" w:rsidP="001F589C">
      <w:pPr>
        <w:pStyle w:val="Paragraphedeliste"/>
        <w:numPr>
          <w:ilvl w:val="0"/>
          <w:numId w:val="1"/>
        </w:numPr>
        <w:spacing w:before="76"/>
        <w:rPr>
          <w:rStyle w:val="hgkelc"/>
          <w:bCs/>
        </w:rPr>
      </w:pPr>
      <w:r w:rsidRPr="004424C1">
        <w:rPr>
          <w:rStyle w:val="hgkelc"/>
          <w:bCs/>
        </w:rPr>
        <w:t>#</w:t>
      </w:r>
    </w:p>
    <w:p w14:paraId="6CFA4061" w14:textId="7CB5E249" w:rsidR="001F589C" w:rsidRDefault="00DE5E00" w:rsidP="001F589C">
      <w:pPr>
        <w:spacing w:before="76"/>
        <w:ind w:left="100"/>
        <w:rPr>
          <w:rStyle w:val="hgkelc"/>
          <w:b/>
          <w:bCs/>
        </w:rPr>
      </w:pPr>
      <w:r w:rsidRPr="00DE5E00">
        <w:rPr>
          <w:rStyle w:val="hgkelc"/>
          <w:b/>
          <w:bCs/>
        </w:rPr>
        <w:t>BLUESKY</w:t>
      </w:r>
    </w:p>
    <w:p w14:paraId="7C33A1F7" w14:textId="77777777" w:rsidR="00DE5E00" w:rsidRPr="004424C1" w:rsidRDefault="00DE5E00" w:rsidP="00DE5E00">
      <w:pPr>
        <w:pStyle w:val="Paragraphedeliste"/>
        <w:numPr>
          <w:ilvl w:val="0"/>
          <w:numId w:val="1"/>
        </w:numPr>
        <w:spacing w:before="76"/>
        <w:rPr>
          <w:rStyle w:val="hgkelc"/>
          <w:bCs/>
        </w:rPr>
      </w:pPr>
      <w:r w:rsidRPr="004424C1">
        <w:rPr>
          <w:rStyle w:val="hgkelc"/>
          <w:bCs/>
        </w:rPr>
        <w:t xml:space="preserve">@ </w:t>
      </w:r>
    </w:p>
    <w:p w14:paraId="63D97F0F" w14:textId="77777777" w:rsidR="00DE5E00" w:rsidRPr="004424C1" w:rsidRDefault="00DE5E00" w:rsidP="00DE5E00">
      <w:pPr>
        <w:pStyle w:val="Paragraphedeliste"/>
        <w:numPr>
          <w:ilvl w:val="0"/>
          <w:numId w:val="1"/>
        </w:numPr>
        <w:spacing w:before="76"/>
        <w:rPr>
          <w:rStyle w:val="hgkelc"/>
          <w:bCs/>
        </w:rPr>
      </w:pPr>
      <w:r w:rsidRPr="004424C1">
        <w:rPr>
          <w:rStyle w:val="hgkelc"/>
          <w:bCs/>
        </w:rPr>
        <w:t>#</w:t>
      </w:r>
    </w:p>
    <w:p w14:paraId="0AB04034" w14:textId="493EA4D5" w:rsidR="001F589C" w:rsidRDefault="001F589C" w:rsidP="00C02AFA">
      <w:pPr>
        <w:spacing w:before="240"/>
        <w:rPr>
          <w:b/>
          <w:bCs/>
          <w:color w:val="0070C0"/>
        </w:rPr>
      </w:pPr>
    </w:p>
    <w:p w14:paraId="034656F9" w14:textId="77777777" w:rsidR="009E0411" w:rsidRDefault="009E0411" w:rsidP="00C02AFA">
      <w:pPr>
        <w:spacing w:before="240"/>
        <w:rPr>
          <w:b/>
          <w:bCs/>
          <w:color w:val="0070C0"/>
        </w:rPr>
      </w:pPr>
    </w:p>
    <w:p w14:paraId="617D6277" w14:textId="6E33B481" w:rsidR="00A44CCA" w:rsidRPr="00A44CCA" w:rsidRDefault="001F589C" w:rsidP="00C02AFA">
      <w:pPr>
        <w:spacing w:before="240"/>
        <w:rPr>
          <w:b/>
          <w:bCs/>
          <w:color w:val="0070C0"/>
        </w:rPr>
      </w:pPr>
      <w:r>
        <w:rPr>
          <w:b/>
          <w:bCs/>
          <w:color w:val="0070C0"/>
        </w:rPr>
        <w:t>2.</w:t>
      </w:r>
      <w:r w:rsidR="00D8561F">
        <w:rPr>
          <w:color w:val="0070C0"/>
        </w:rPr>
        <w:t xml:space="preserve"> </w:t>
      </w:r>
      <w:r w:rsidR="00A44CCA" w:rsidRPr="00A44CCA">
        <w:rPr>
          <w:b/>
          <w:bCs/>
          <w:color w:val="0070C0"/>
        </w:rPr>
        <w:t>Envois des volumes :</w:t>
      </w:r>
    </w:p>
    <w:p w14:paraId="72EEF219" w14:textId="115A9D81" w:rsidR="00A44CCA" w:rsidRDefault="00A44CCA" w:rsidP="00A44CCA">
      <w:pPr>
        <w:rPr>
          <w:color w:val="0070C0"/>
        </w:rPr>
      </w:pPr>
      <w:r>
        <w:rPr>
          <w:color w:val="0070C0"/>
        </w:rPr>
        <w:t xml:space="preserve">a) </w:t>
      </w:r>
      <w:r w:rsidR="00C02AFA" w:rsidRPr="00DD3371">
        <w:rPr>
          <w:color w:val="0070C0"/>
        </w:rPr>
        <w:t>Pour les ouvrages collectifs</w:t>
      </w:r>
      <w:r>
        <w:rPr>
          <w:color w:val="0070C0"/>
        </w:rPr>
        <w:t> :</w:t>
      </w:r>
    </w:p>
    <w:p w14:paraId="581E7684" w14:textId="66110E18" w:rsidR="00A44CCA" w:rsidRDefault="00A44CCA" w:rsidP="00A44CCA">
      <w:pPr>
        <w:rPr>
          <w:bCs/>
          <w:color w:val="0070C0"/>
        </w:rPr>
      </w:pPr>
      <w:r>
        <w:rPr>
          <w:color w:val="0070C0"/>
        </w:rPr>
        <w:t>—</w:t>
      </w:r>
      <w:r w:rsidR="00C02AFA" w:rsidRPr="00DD3371">
        <w:rPr>
          <w:color w:val="0070C0"/>
        </w:rPr>
        <w:t xml:space="preserve"> </w:t>
      </w:r>
      <w:r w:rsidR="00E6365B" w:rsidRPr="00E6365B">
        <w:rPr>
          <w:bCs/>
          <w:color w:val="0070C0"/>
        </w:rPr>
        <w:t>chaque contributeur recevra le tiré à part de son article sous forme de PDF, qui pourra être déposé sur des plateformes de science ouvertes publiques (HAL notamment). Un exemplaire de l’ouvrage sera grac</w:t>
      </w:r>
      <w:r w:rsidR="00E6365B">
        <w:rPr>
          <w:bCs/>
          <w:color w:val="0070C0"/>
        </w:rPr>
        <w:t>ieu</w:t>
      </w:r>
      <w:r w:rsidR="00E6365B" w:rsidRPr="00E6365B">
        <w:rPr>
          <w:bCs/>
          <w:color w:val="0070C0"/>
        </w:rPr>
        <w:t>sement mis à sa disposition aux PUP, ou remis à son intention au(x) responsable(s) du volume, mais les PUP ne fer</w:t>
      </w:r>
      <w:r w:rsidR="005C197D">
        <w:rPr>
          <w:bCs/>
          <w:color w:val="0070C0"/>
        </w:rPr>
        <w:t>ont</w:t>
      </w:r>
      <w:r w:rsidR="00E6365B" w:rsidRPr="00E6365B">
        <w:rPr>
          <w:bCs/>
          <w:color w:val="0070C0"/>
        </w:rPr>
        <w:t xml:space="preserve"> pas d’envoi postal</w:t>
      </w:r>
      <w:r w:rsidR="00012089">
        <w:rPr>
          <w:bCs/>
          <w:color w:val="0070C0"/>
        </w:rPr>
        <w:t> ;</w:t>
      </w:r>
    </w:p>
    <w:p w14:paraId="065E9020" w14:textId="5DB55F3D" w:rsidR="00A44CCA" w:rsidRDefault="00A44CCA" w:rsidP="00A44CCA">
      <w:pPr>
        <w:rPr>
          <w:bCs/>
          <w:color w:val="0070C0"/>
        </w:rPr>
      </w:pPr>
      <w:r>
        <w:rPr>
          <w:bCs/>
          <w:color w:val="0070C0"/>
        </w:rPr>
        <w:t>—</w:t>
      </w:r>
      <w:r w:rsidR="00012089">
        <w:rPr>
          <w:bCs/>
          <w:color w:val="0070C0"/>
        </w:rPr>
        <w:t xml:space="preserve"> </w:t>
      </w:r>
      <w:r>
        <w:rPr>
          <w:bCs/>
          <w:color w:val="0070C0"/>
        </w:rPr>
        <w:t>les responsables du volume collectif recevront chacun 2 exemplaires de l’ouvrage. Merci de noter les noms et adresses ci-dessous</w:t>
      </w:r>
      <w:r w:rsidR="00012089">
        <w:rPr>
          <w:bCs/>
          <w:color w:val="0070C0"/>
        </w:rPr>
        <w:t>.</w:t>
      </w:r>
    </w:p>
    <w:p w14:paraId="6DE10A2F" w14:textId="77777777" w:rsidR="00A44CCA" w:rsidRDefault="00A44CCA" w:rsidP="00A44CCA">
      <w:pPr>
        <w:rPr>
          <w:bCs/>
          <w:color w:val="0070C0"/>
        </w:rPr>
      </w:pPr>
    </w:p>
    <w:p w14:paraId="3DFA54C1" w14:textId="1C7D8DE4" w:rsidR="00A44CCA" w:rsidRDefault="00A44CCA" w:rsidP="00A44CCA">
      <w:pPr>
        <w:rPr>
          <w:bCs/>
          <w:color w:val="0070C0"/>
        </w:rPr>
      </w:pPr>
      <w:r>
        <w:rPr>
          <w:bCs/>
          <w:color w:val="0070C0"/>
        </w:rPr>
        <w:t>b) Pour les ouvrages écris par un ou plusieurs auteurs</w:t>
      </w:r>
      <w:r w:rsidR="00012089">
        <w:rPr>
          <w:bCs/>
          <w:color w:val="0070C0"/>
        </w:rPr>
        <w:t>.</w:t>
      </w:r>
    </w:p>
    <w:p w14:paraId="403848B6" w14:textId="77777777" w:rsidR="00A44CCA" w:rsidRDefault="00DE5E00" w:rsidP="00A44CCA">
      <w:pPr>
        <w:rPr>
          <w:bCs/>
          <w:color w:val="0070C0"/>
        </w:rPr>
      </w:pPr>
      <w:r>
        <w:rPr>
          <w:bCs/>
          <w:color w:val="0070C0"/>
        </w:rPr>
        <w:t>Les auteurs ou co-auteurs d’un ouvrage recevront le nombre d’exemplaires mentionné sur leur contrat.</w:t>
      </w:r>
      <w:r w:rsidR="00A44CCA">
        <w:rPr>
          <w:bCs/>
          <w:color w:val="0070C0"/>
        </w:rPr>
        <w:t xml:space="preserve"> Merci de noter les noms et adresses ci-dessous :</w:t>
      </w:r>
    </w:p>
    <w:p w14:paraId="29EA1CD6" w14:textId="77777777" w:rsidR="00DE5E00" w:rsidRDefault="00DE5E00" w:rsidP="00C02AFA">
      <w:pPr>
        <w:spacing w:before="240"/>
      </w:pPr>
    </w:p>
    <w:p w14:paraId="02D3B9EE" w14:textId="3E9280BD" w:rsidR="00C02AFA" w:rsidRPr="00DE5E00" w:rsidRDefault="001F589C" w:rsidP="00C02AFA">
      <w:pPr>
        <w:spacing w:before="240"/>
        <w:rPr>
          <w:color w:val="FF0000"/>
        </w:rPr>
      </w:pPr>
      <w:r>
        <w:rPr>
          <w:b/>
          <w:color w:val="0070C0"/>
        </w:rPr>
        <w:lastRenderedPageBreak/>
        <w:t>3</w:t>
      </w:r>
      <w:r w:rsidR="00D8561F">
        <w:rPr>
          <w:b/>
          <w:color w:val="0070C0"/>
        </w:rPr>
        <w:t xml:space="preserve">. </w:t>
      </w:r>
      <w:r w:rsidR="00C02AFA" w:rsidRPr="00DD3371">
        <w:rPr>
          <w:b/>
          <w:color w:val="0070C0"/>
        </w:rPr>
        <w:t>À parution </w:t>
      </w:r>
      <w:r w:rsidR="00C02AFA" w:rsidRPr="00DD3371">
        <w:rPr>
          <w:color w:val="0070C0"/>
        </w:rPr>
        <w:t xml:space="preserve">: </w:t>
      </w:r>
      <w:r w:rsidR="00C02AFA" w:rsidRPr="00DD3371">
        <w:rPr>
          <w:b/>
          <w:color w:val="0070C0"/>
        </w:rPr>
        <w:t xml:space="preserve">20 adresses postales </w:t>
      </w:r>
      <w:r w:rsidR="00C02AFA" w:rsidRPr="00DD3371">
        <w:rPr>
          <w:color w:val="0070C0"/>
        </w:rPr>
        <w:t xml:space="preserve">maximum pour le service de presse </w:t>
      </w:r>
      <w:r w:rsidR="00C02AFA">
        <w:t>(destinataires susceptibles d’écrire ou de publier un compte rendu).</w:t>
      </w:r>
      <w:r w:rsidR="00DE5E00">
        <w:t xml:space="preserve"> </w:t>
      </w:r>
      <w:r w:rsidR="00DE5E00">
        <w:rPr>
          <w:color w:val="FF0000"/>
        </w:rPr>
        <w:t>Merci de fournir les adresses postales complètes</w:t>
      </w:r>
      <w:r w:rsidR="00012089">
        <w:rPr>
          <w:color w:val="FF0000"/>
        </w:rPr>
        <w:t xml:space="preserve"> ci-dessous</w:t>
      </w:r>
      <w:r w:rsidR="00DE5E00">
        <w:rPr>
          <w:color w:val="FF0000"/>
        </w:rPr>
        <w:t>.</w:t>
      </w:r>
    </w:p>
    <w:p w14:paraId="66602D65" w14:textId="4F7A6F11" w:rsidR="00C02AFA" w:rsidRDefault="00C02AFA"/>
    <w:p w14:paraId="48479AF3" w14:textId="77777777" w:rsidR="009E0411" w:rsidRDefault="009E0411" w:rsidP="009E0411">
      <w:r>
        <w:t>1.</w:t>
      </w:r>
    </w:p>
    <w:p w14:paraId="7E103A89" w14:textId="77777777" w:rsidR="009E0411" w:rsidRDefault="009E0411" w:rsidP="009E0411"/>
    <w:p w14:paraId="4FA286F0" w14:textId="77777777" w:rsidR="009E0411" w:rsidRDefault="009E0411" w:rsidP="009E0411">
      <w:r>
        <w:t>2.</w:t>
      </w:r>
    </w:p>
    <w:p w14:paraId="291F980E" w14:textId="77777777" w:rsidR="009E0411" w:rsidRDefault="009E0411" w:rsidP="009E0411"/>
    <w:p w14:paraId="3C191605" w14:textId="77777777" w:rsidR="009E0411" w:rsidRDefault="009E0411" w:rsidP="009E0411">
      <w:r>
        <w:t>3.</w:t>
      </w:r>
    </w:p>
    <w:p w14:paraId="296E9BDA" w14:textId="77777777" w:rsidR="009E0411" w:rsidRDefault="009E0411" w:rsidP="009E0411"/>
    <w:p w14:paraId="135DD277" w14:textId="77777777" w:rsidR="009E0411" w:rsidRDefault="009E0411" w:rsidP="009E0411">
      <w:r>
        <w:t>4.</w:t>
      </w:r>
    </w:p>
    <w:p w14:paraId="115FD1A9" w14:textId="77777777" w:rsidR="009E0411" w:rsidRDefault="009E0411" w:rsidP="009E0411"/>
    <w:p w14:paraId="23FAFD3D" w14:textId="77777777" w:rsidR="009E0411" w:rsidRDefault="009E0411" w:rsidP="009E0411">
      <w:r>
        <w:t>5.</w:t>
      </w:r>
    </w:p>
    <w:p w14:paraId="6ED1D384" w14:textId="77777777" w:rsidR="009E0411" w:rsidRDefault="009E0411" w:rsidP="009E0411"/>
    <w:p w14:paraId="02AC5E4D" w14:textId="77777777" w:rsidR="009E0411" w:rsidRDefault="009E0411" w:rsidP="009E0411">
      <w:r>
        <w:t>6.</w:t>
      </w:r>
    </w:p>
    <w:p w14:paraId="29AA6074" w14:textId="77777777" w:rsidR="009E0411" w:rsidRDefault="009E0411" w:rsidP="009E0411"/>
    <w:p w14:paraId="084309A1" w14:textId="77777777" w:rsidR="009E0411" w:rsidRDefault="009E0411" w:rsidP="009E0411">
      <w:r>
        <w:t>7.</w:t>
      </w:r>
    </w:p>
    <w:p w14:paraId="0ED5148C" w14:textId="77777777" w:rsidR="009E0411" w:rsidRDefault="009E0411" w:rsidP="009E0411"/>
    <w:p w14:paraId="1F81F509" w14:textId="77777777" w:rsidR="009E0411" w:rsidRDefault="009E0411" w:rsidP="009E0411">
      <w:r>
        <w:t>8.</w:t>
      </w:r>
    </w:p>
    <w:p w14:paraId="57A21A42" w14:textId="77777777" w:rsidR="009E0411" w:rsidRDefault="009E0411" w:rsidP="009E0411"/>
    <w:p w14:paraId="00D63477" w14:textId="77777777" w:rsidR="009E0411" w:rsidRDefault="009E0411" w:rsidP="009E0411">
      <w:r>
        <w:t>9.</w:t>
      </w:r>
    </w:p>
    <w:p w14:paraId="34A76E95" w14:textId="77777777" w:rsidR="009E0411" w:rsidRDefault="009E0411" w:rsidP="009E0411"/>
    <w:p w14:paraId="164A0A32" w14:textId="77777777" w:rsidR="009E0411" w:rsidRDefault="009E0411" w:rsidP="009E0411">
      <w:r>
        <w:t>10.</w:t>
      </w:r>
    </w:p>
    <w:p w14:paraId="3175EAC2" w14:textId="77777777" w:rsidR="009E0411" w:rsidRDefault="009E0411" w:rsidP="009E0411"/>
    <w:p w14:paraId="13BBD45B" w14:textId="77777777" w:rsidR="009E0411" w:rsidRDefault="009E0411" w:rsidP="009E0411">
      <w:r>
        <w:t>11.</w:t>
      </w:r>
    </w:p>
    <w:p w14:paraId="27CE67E9" w14:textId="77777777" w:rsidR="009E0411" w:rsidRDefault="009E0411" w:rsidP="009E0411"/>
    <w:p w14:paraId="3475245C" w14:textId="77777777" w:rsidR="009E0411" w:rsidRDefault="009E0411" w:rsidP="009E0411">
      <w:r>
        <w:t>12.</w:t>
      </w:r>
    </w:p>
    <w:p w14:paraId="0D009CED" w14:textId="77777777" w:rsidR="009E0411" w:rsidRDefault="009E0411" w:rsidP="009E0411"/>
    <w:p w14:paraId="6B90F478" w14:textId="77777777" w:rsidR="009E0411" w:rsidRDefault="009E0411" w:rsidP="009E0411">
      <w:r>
        <w:t>13.</w:t>
      </w:r>
    </w:p>
    <w:p w14:paraId="32FF82EA" w14:textId="77777777" w:rsidR="009E0411" w:rsidRDefault="009E0411" w:rsidP="009E0411"/>
    <w:p w14:paraId="0F4E08AD" w14:textId="77777777" w:rsidR="009E0411" w:rsidRDefault="009E0411" w:rsidP="009E0411">
      <w:r>
        <w:t>14.</w:t>
      </w:r>
    </w:p>
    <w:p w14:paraId="3FAF9B21" w14:textId="77777777" w:rsidR="009E0411" w:rsidRDefault="009E0411" w:rsidP="009E0411"/>
    <w:p w14:paraId="4EDF295D" w14:textId="77777777" w:rsidR="009E0411" w:rsidRDefault="009E0411" w:rsidP="009E0411">
      <w:r>
        <w:t>15.</w:t>
      </w:r>
    </w:p>
    <w:p w14:paraId="6242AF99" w14:textId="77777777" w:rsidR="009E0411" w:rsidRDefault="009E0411" w:rsidP="009E0411"/>
    <w:p w14:paraId="3357601E" w14:textId="77777777" w:rsidR="009E0411" w:rsidRDefault="009E0411" w:rsidP="009E0411">
      <w:r>
        <w:t>16.</w:t>
      </w:r>
    </w:p>
    <w:p w14:paraId="3A0F2914" w14:textId="77777777" w:rsidR="009E0411" w:rsidRDefault="009E0411" w:rsidP="009E0411"/>
    <w:p w14:paraId="72A7B75C" w14:textId="77777777" w:rsidR="009E0411" w:rsidRDefault="009E0411" w:rsidP="009E0411">
      <w:r>
        <w:t>17.</w:t>
      </w:r>
    </w:p>
    <w:p w14:paraId="27322F1F" w14:textId="77777777" w:rsidR="009E0411" w:rsidRDefault="009E0411" w:rsidP="009E0411"/>
    <w:p w14:paraId="4B4684EA" w14:textId="77777777" w:rsidR="009E0411" w:rsidRDefault="009E0411" w:rsidP="009E0411">
      <w:r>
        <w:t>18.</w:t>
      </w:r>
    </w:p>
    <w:p w14:paraId="6B65D7E0" w14:textId="77777777" w:rsidR="009E0411" w:rsidRDefault="009E0411" w:rsidP="009E0411"/>
    <w:p w14:paraId="3D17A888" w14:textId="77777777" w:rsidR="009E0411" w:rsidRDefault="009E0411" w:rsidP="009E0411">
      <w:r>
        <w:t>19.</w:t>
      </w:r>
    </w:p>
    <w:p w14:paraId="4FA9427F" w14:textId="77777777" w:rsidR="009E0411" w:rsidRDefault="009E0411" w:rsidP="009E0411"/>
    <w:p w14:paraId="2B68DADA" w14:textId="77777777" w:rsidR="009E0411" w:rsidRPr="00DE5E00" w:rsidRDefault="009E0411" w:rsidP="009E0411">
      <w:pPr>
        <w:rPr>
          <w:b/>
          <w:bCs/>
        </w:rPr>
      </w:pPr>
      <w:r>
        <w:t>20.</w:t>
      </w:r>
    </w:p>
    <w:p w14:paraId="5EF1BC14" w14:textId="2EB95CC7" w:rsidR="00DE5E00" w:rsidRPr="00DE5E00" w:rsidRDefault="00DE5E00" w:rsidP="009E0411">
      <w:pPr>
        <w:tabs>
          <w:tab w:val="left" w:pos="5103"/>
        </w:tabs>
        <w:rPr>
          <w:b/>
          <w:bCs/>
        </w:rPr>
      </w:pPr>
    </w:p>
    <w:sectPr w:rsidR="00DE5E00" w:rsidRPr="00DE5E00" w:rsidSect="00264E5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D112D"/>
    <w:multiLevelType w:val="hybridMultilevel"/>
    <w:tmpl w:val="9054729A"/>
    <w:lvl w:ilvl="0" w:tplc="F7B20CB4">
      <w:start w:val="20"/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FA"/>
    <w:rsid w:val="00012089"/>
    <w:rsid w:val="001F589C"/>
    <w:rsid w:val="00253FE3"/>
    <w:rsid w:val="00264E54"/>
    <w:rsid w:val="00470803"/>
    <w:rsid w:val="00485AA9"/>
    <w:rsid w:val="005C197D"/>
    <w:rsid w:val="006B2255"/>
    <w:rsid w:val="006C0D6E"/>
    <w:rsid w:val="00855362"/>
    <w:rsid w:val="0098544D"/>
    <w:rsid w:val="00991E73"/>
    <w:rsid w:val="009E0411"/>
    <w:rsid w:val="00A44CCA"/>
    <w:rsid w:val="00AD062F"/>
    <w:rsid w:val="00BB5483"/>
    <w:rsid w:val="00C02AFA"/>
    <w:rsid w:val="00C717B0"/>
    <w:rsid w:val="00CD6E3F"/>
    <w:rsid w:val="00D25B6E"/>
    <w:rsid w:val="00D41A0E"/>
    <w:rsid w:val="00D8561F"/>
    <w:rsid w:val="00D8782C"/>
    <w:rsid w:val="00DD3371"/>
    <w:rsid w:val="00DE5E00"/>
    <w:rsid w:val="00E10C02"/>
    <w:rsid w:val="00E6365B"/>
    <w:rsid w:val="00EB696B"/>
    <w:rsid w:val="00F2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3A79"/>
  <w15:chartTrackingRefBased/>
  <w15:docId w15:val="{668F8B07-E1A8-1D42-B54C-045A2F55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AFA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2AFA"/>
    <w:pPr>
      <w:spacing w:before="100" w:beforeAutospacing="1" w:after="100" w:afterAutospacing="1"/>
    </w:pPr>
    <w:rPr>
      <w:rFonts w:eastAsia="Calibri"/>
    </w:rPr>
  </w:style>
  <w:style w:type="paragraph" w:styleId="Paragraphedeliste">
    <w:name w:val="List Paragraph"/>
    <w:basedOn w:val="Normal"/>
    <w:uiPriority w:val="1"/>
    <w:qFormat/>
    <w:rsid w:val="001F589C"/>
    <w:pPr>
      <w:widowControl w:val="0"/>
      <w:autoSpaceDE w:val="0"/>
      <w:autoSpaceDN w:val="0"/>
      <w:ind w:left="820" w:right="109" w:hanging="361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gkelc">
    <w:name w:val="hgkelc"/>
    <w:basedOn w:val="Policepardfaut"/>
    <w:rsid w:val="001F589C"/>
  </w:style>
  <w:style w:type="character" w:styleId="Lienhypertexte">
    <w:name w:val="Hyperlink"/>
    <w:basedOn w:val="Policepardfaut"/>
    <w:uiPriority w:val="99"/>
    <w:unhideWhenUsed/>
    <w:rsid w:val="001F5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ttps://twitter.com/AmuEdi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muedition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 Valerie</cp:lastModifiedBy>
  <cp:revision>4</cp:revision>
  <dcterms:created xsi:type="dcterms:W3CDTF">2025-03-03T09:22:00Z</dcterms:created>
  <dcterms:modified xsi:type="dcterms:W3CDTF">2025-03-13T16:17:00Z</dcterms:modified>
</cp:coreProperties>
</file>